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AF9" w:rsidRPr="00FE1B36" w:rsidRDefault="00074AF9" w:rsidP="00074AF9">
      <w:pPr>
        <w:pStyle w:val="a3"/>
        <w:rPr>
          <w:rFonts w:ascii="Times New Roman" w:hAnsi="Times New Roman"/>
          <w:b/>
          <w:sz w:val="20"/>
          <w:lang w:val="kk-KZ"/>
        </w:rPr>
      </w:pPr>
      <w:r>
        <w:rPr>
          <w:rFonts w:ascii="Times New Roman" w:hAnsi="Times New Roman"/>
          <w:sz w:val="20"/>
          <w:lang w:val="kk-KZ"/>
        </w:rPr>
        <w:t xml:space="preserve">                                                                                                             </w:t>
      </w:r>
      <w:r w:rsidRPr="00FE1B36">
        <w:rPr>
          <w:rFonts w:ascii="Times New Roman" w:hAnsi="Times New Roman"/>
          <w:b/>
          <w:sz w:val="20"/>
          <w:lang w:val="kk-KZ"/>
        </w:rPr>
        <w:t>Ақмола облысы білім басқармасының</w:t>
      </w:r>
    </w:p>
    <w:p w:rsidR="00074AF9" w:rsidRPr="00FE1B36" w:rsidRDefault="00074AF9" w:rsidP="00074AF9">
      <w:pPr>
        <w:pStyle w:val="a3"/>
        <w:jc w:val="center"/>
        <w:rPr>
          <w:rFonts w:ascii="Times New Roman" w:hAnsi="Times New Roman"/>
          <w:b/>
          <w:sz w:val="20"/>
          <w:lang w:val="kk-KZ"/>
        </w:rPr>
      </w:pPr>
      <w:r w:rsidRPr="00FE1B36">
        <w:rPr>
          <w:rFonts w:ascii="Times New Roman" w:hAnsi="Times New Roman"/>
          <w:b/>
          <w:sz w:val="20"/>
          <w:lang w:val="kk-KZ"/>
        </w:rPr>
        <w:t>жанындағы «Есіл қаласы, агротехникалық колледжі»</w:t>
      </w:r>
    </w:p>
    <w:p w:rsidR="00074AF9" w:rsidRPr="00FE1B36" w:rsidRDefault="00074AF9" w:rsidP="00074AF9">
      <w:pPr>
        <w:pStyle w:val="a3"/>
        <w:jc w:val="center"/>
        <w:rPr>
          <w:rFonts w:ascii="Times New Roman" w:hAnsi="Times New Roman"/>
          <w:b/>
          <w:sz w:val="20"/>
          <w:lang w:val="kk-KZ"/>
        </w:rPr>
      </w:pPr>
      <w:r w:rsidRPr="00FE1B36">
        <w:rPr>
          <w:rFonts w:ascii="Times New Roman" w:hAnsi="Times New Roman"/>
          <w:b/>
          <w:sz w:val="20"/>
          <w:lang w:val="kk-KZ"/>
        </w:rPr>
        <w:t>мемлекеттік коммуналдық қазыналық кәсіпорны</w:t>
      </w:r>
    </w:p>
    <w:p w:rsidR="00074AF9" w:rsidRPr="00FE1B36" w:rsidRDefault="00074AF9" w:rsidP="00074AF9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 xml:space="preserve">Әдістемелік бірлестік отырысында                                 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  <w:t>Бекітемін</w:t>
      </w:r>
    </w:p>
    <w:p w:rsidR="00074AF9" w:rsidRPr="00FE1B36" w:rsidRDefault="00074AF9" w:rsidP="00074AF9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>қаралды</w:t>
      </w:r>
      <w:r w:rsidRPr="00FE1B36">
        <w:rPr>
          <w:rFonts w:ascii="Times New Roman" w:hAnsi="Times New Roman"/>
          <w:sz w:val="18"/>
          <w:lang w:val="kk-KZ"/>
        </w:rPr>
        <w:tab/>
        <w:t xml:space="preserve">           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  <w:t xml:space="preserve"> директордың оқу жұмысы  </w:t>
      </w:r>
    </w:p>
    <w:p w:rsidR="00074AF9" w:rsidRPr="00FE1B36" w:rsidRDefault="00074AF9" w:rsidP="00074AF9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ab/>
        <w:t xml:space="preserve">              </w:t>
      </w:r>
      <w:r w:rsidRPr="00FE1B36">
        <w:rPr>
          <w:rFonts w:ascii="Times New Roman" w:hAnsi="Times New Roman"/>
          <w:sz w:val="18"/>
          <w:lang w:val="kk-KZ"/>
        </w:rPr>
        <w:tab/>
        <w:t xml:space="preserve">  </w:t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  <w:t xml:space="preserve">жөніндегі    орынбасары                                                                                                                                                                                        </w:t>
      </w:r>
    </w:p>
    <w:p w:rsidR="00074AF9" w:rsidRPr="00FE1B36" w:rsidRDefault="00074AF9" w:rsidP="00074AF9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 xml:space="preserve">Рассмотрен                                                                       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  <w:t xml:space="preserve">Утверждаю                                                     </w:t>
      </w:r>
    </w:p>
    <w:p w:rsidR="00074AF9" w:rsidRPr="00FE1B36" w:rsidRDefault="00074AF9" w:rsidP="00074AF9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</w:rPr>
        <w:t xml:space="preserve">на заседании </w:t>
      </w:r>
      <w:proofErr w:type="spellStart"/>
      <w:r w:rsidRPr="00FE1B36">
        <w:rPr>
          <w:rFonts w:ascii="Times New Roman" w:hAnsi="Times New Roman"/>
          <w:sz w:val="18"/>
        </w:rPr>
        <w:t>методическо</w:t>
      </w:r>
      <w:proofErr w:type="spellEnd"/>
      <w:r w:rsidRPr="00FE1B36">
        <w:rPr>
          <w:rFonts w:ascii="Times New Roman" w:hAnsi="Times New Roman"/>
          <w:sz w:val="18"/>
          <w:lang w:val="kk-KZ"/>
        </w:rPr>
        <w:t xml:space="preserve">го </w:t>
      </w:r>
      <w:r w:rsidRPr="00FE1B36">
        <w:rPr>
          <w:rFonts w:ascii="Times New Roman" w:hAnsi="Times New Roman"/>
          <w:sz w:val="18"/>
        </w:rPr>
        <w:t xml:space="preserve"> </w:t>
      </w:r>
      <w:r w:rsidRPr="00FE1B36">
        <w:rPr>
          <w:rFonts w:ascii="Times New Roman" w:hAnsi="Times New Roman"/>
          <w:sz w:val="18"/>
          <w:lang w:val="kk-KZ"/>
        </w:rPr>
        <w:t>объединения</w:t>
      </w:r>
      <w:r w:rsidRPr="00FE1B36">
        <w:rPr>
          <w:rFonts w:ascii="Times New Roman" w:hAnsi="Times New Roman"/>
          <w:sz w:val="18"/>
        </w:rPr>
        <w:t xml:space="preserve">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  <w:t xml:space="preserve">            </w:t>
      </w:r>
      <w:r w:rsidRPr="00FE1B36">
        <w:rPr>
          <w:rFonts w:ascii="Times New Roman" w:hAnsi="Times New Roman"/>
          <w:sz w:val="18"/>
        </w:rPr>
        <w:t xml:space="preserve">   </w:t>
      </w:r>
      <w:r w:rsidRPr="00FE1B36">
        <w:rPr>
          <w:rFonts w:ascii="Times New Roman" w:hAnsi="Times New Roman"/>
          <w:color w:val="000000"/>
          <w:sz w:val="18"/>
        </w:rPr>
        <w:t>Заместитель директора</w:t>
      </w:r>
      <w:r w:rsidRPr="00FE1B36">
        <w:rPr>
          <w:rFonts w:ascii="Times New Roman" w:hAnsi="Times New Roman"/>
          <w:sz w:val="18"/>
        </w:rPr>
        <w:t xml:space="preserve"> по                                      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>№ хаттама/</w:t>
      </w:r>
      <w:r w:rsidRPr="00FE1B36">
        <w:rPr>
          <w:rFonts w:ascii="Times New Roman" w:hAnsi="Times New Roman"/>
          <w:color w:val="000000"/>
          <w:sz w:val="18"/>
        </w:rPr>
        <w:t xml:space="preserve"> </w:t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  <w:t xml:space="preserve">           </w:t>
      </w:r>
      <w:r w:rsidRPr="00FE1B36">
        <w:rPr>
          <w:rFonts w:ascii="Times New Roman" w:hAnsi="Times New Roman"/>
          <w:color w:val="000000"/>
          <w:sz w:val="18"/>
        </w:rPr>
        <w:t>учебной работе</w:t>
      </w:r>
    </w:p>
    <w:p w:rsidR="00074AF9" w:rsidRPr="00FE1B36" w:rsidRDefault="00074AF9" w:rsidP="00074AF9">
      <w:pPr>
        <w:pStyle w:val="a3"/>
        <w:rPr>
          <w:rFonts w:ascii="Times New Roman" w:hAnsi="Times New Roman"/>
          <w:color w:val="000000"/>
          <w:sz w:val="18"/>
          <w:szCs w:val="20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>п</w:t>
      </w:r>
      <w:proofErr w:type="spellStart"/>
      <w:r w:rsidRPr="00FE1B36">
        <w:rPr>
          <w:rFonts w:ascii="Times New Roman" w:hAnsi="Times New Roman"/>
          <w:color w:val="000000"/>
          <w:sz w:val="18"/>
          <w:szCs w:val="20"/>
        </w:rPr>
        <w:t>ротокол</w:t>
      </w:r>
      <w:proofErr w:type="spellEnd"/>
      <w:r w:rsidRPr="00FE1B36">
        <w:rPr>
          <w:rFonts w:ascii="Times New Roman" w:hAnsi="Times New Roman"/>
          <w:color w:val="000000"/>
          <w:sz w:val="18"/>
          <w:szCs w:val="20"/>
        </w:rPr>
        <w:t xml:space="preserve"> № </w:t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  <w:t xml:space="preserve">    </w:t>
      </w:r>
      <w:r w:rsidRPr="00FE1B36">
        <w:rPr>
          <w:rFonts w:ascii="Times New Roman" w:hAnsi="Times New Roman"/>
          <w:color w:val="000000"/>
          <w:sz w:val="18"/>
          <w:szCs w:val="20"/>
        </w:rPr>
        <w:t xml:space="preserve">  от «</w:t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 xml:space="preserve">        </w:t>
      </w:r>
      <w:r w:rsidRPr="00FE1B36">
        <w:rPr>
          <w:rFonts w:ascii="Times New Roman" w:hAnsi="Times New Roman"/>
          <w:color w:val="000000"/>
          <w:sz w:val="18"/>
          <w:szCs w:val="20"/>
        </w:rPr>
        <w:t xml:space="preserve">» </w:t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="00932E7F">
        <w:rPr>
          <w:rFonts w:ascii="Times New Roman" w:hAnsi="Times New Roman"/>
          <w:color w:val="000000"/>
          <w:sz w:val="18"/>
          <w:szCs w:val="20"/>
        </w:rPr>
        <w:t>2021</w:t>
      </w:r>
      <w:r w:rsidRPr="00FE1B36">
        <w:rPr>
          <w:rFonts w:ascii="Times New Roman" w:hAnsi="Times New Roman"/>
          <w:color w:val="000000"/>
          <w:sz w:val="18"/>
          <w:szCs w:val="20"/>
        </w:rPr>
        <w:t>г.</w:t>
      </w:r>
      <w:r w:rsidRPr="00FE1B36">
        <w:rPr>
          <w:rFonts w:ascii="Times New Roman" w:hAnsi="Times New Roman"/>
          <w:sz w:val="20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szCs w:val="20"/>
        </w:rPr>
        <w:t>от «</w:t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 xml:space="preserve">        </w:t>
      </w:r>
      <w:r w:rsidRPr="00FE1B36">
        <w:rPr>
          <w:rFonts w:ascii="Times New Roman" w:hAnsi="Times New Roman"/>
          <w:color w:val="000000"/>
          <w:sz w:val="18"/>
          <w:szCs w:val="20"/>
        </w:rPr>
        <w:t xml:space="preserve">» </w:t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="00932E7F">
        <w:rPr>
          <w:rFonts w:ascii="Times New Roman" w:hAnsi="Times New Roman"/>
          <w:color w:val="000000"/>
          <w:sz w:val="18"/>
          <w:szCs w:val="20"/>
        </w:rPr>
        <w:t xml:space="preserve"> 2021</w:t>
      </w:r>
      <w:r w:rsidRPr="00FE1B36">
        <w:rPr>
          <w:rFonts w:ascii="Times New Roman" w:hAnsi="Times New Roman"/>
          <w:color w:val="000000"/>
          <w:sz w:val="18"/>
          <w:szCs w:val="20"/>
        </w:rPr>
        <w:t xml:space="preserve">г  </w:t>
      </w:r>
    </w:p>
    <w:p w:rsidR="00074AF9" w:rsidRPr="00FE1B36" w:rsidRDefault="00074AF9" w:rsidP="00074AF9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>ӘБ төрайымы</w:t>
      </w:r>
    </w:p>
    <w:p w:rsidR="00074AF9" w:rsidRPr="00FE1B36" w:rsidRDefault="00074AF9" w:rsidP="00074AF9">
      <w:pPr>
        <w:pStyle w:val="a3"/>
        <w:rPr>
          <w:rFonts w:ascii="Times New Roman" w:hAnsi="Times New Roman"/>
          <w:color w:val="000000"/>
          <w:sz w:val="18"/>
        </w:rPr>
      </w:pPr>
      <w:r w:rsidRPr="00FE1B36">
        <w:rPr>
          <w:rFonts w:ascii="Times New Roman" w:hAnsi="Times New Roman"/>
          <w:sz w:val="18"/>
        </w:rPr>
        <w:t>Председатель МО   _______________</w:t>
      </w:r>
      <w:r w:rsidRPr="00FE1B36"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 xml:space="preserve">         Е. Кулиш  </w:t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  <w:t xml:space="preserve">           </w:t>
      </w:r>
      <w:r w:rsidRPr="00FE1B36">
        <w:rPr>
          <w:rFonts w:ascii="Times New Roman" w:hAnsi="Times New Roman"/>
          <w:sz w:val="18"/>
        </w:rPr>
        <w:tab/>
        <w:t xml:space="preserve">      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 xml:space="preserve"> </w:t>
      </w:r>
      <w:r w:rsidRPr="00FE1B36">
        <w:rPr>
          <w:rFonts w:ascii="Times New Roman" w:hAnsi="Times New Roman"/>
          <w:color w:val="000000"/>
          <w:sz w:val="18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u w:val="single"/>
        </w:rPr>
        <w:tab/>
      </w:r>
      <w:r w:rsidRPr="00FE1B36">
        <w:rPr>
          <w:rFonts w:ascii="Times New Roman" w:hAnsi="Times New Roman"/>
          <w:color w:val="000000"/>
          <w:sz w:val="18"/>
        </w:rPr>
        <w:t xml:space="preserve">  Л.Шульга</w:t>
      </w:r>
    </w:p>
    <w:p w:rsidR="00074AF9" w:rsidRPr="00FE1B36" w:rsidRDefault="00074AF9" w:rsidP="00074AF9">
      <w:pPr>
        <w:pStyle w:val="a3"/>
        <w:rPr>
          <w:rFonts w:ascii="Times New Roman" w:hAnsi="Times New Roman"/>
          <w:color w:val="000000"/>
        </w:rPr>
      </w:pPr>
      <w:r w:rsidRPr="00FE1B36">
        <w:rPr>
          <w:rFonts w:ascii="Times New Roman" w:hAnsi="Times New Roman"/>
          <w:color w:val="000000"/>
          <w:sz w:val="18"/>
        </w:rPr>
        <w:tab/>
      </w:r>
      <w:r w:rsidRPr="00FE1B36">
        <w:rPr>
          <w:rFonts w:ascii="Times New Roman" w:hAnsi="Times New Roman"/>
          <w:color w:val="000000"/>
          <w:sz w:val="18"/>
        </w:rPr>
        <w:tab/>
      </w:r>
      <w:r w:rsidRPr="00FE1B36">
        <w:rPr>
          <w:rFonts w:ascii="Times New Roman" w:hAnsi="Times New Roman"/>
          <w:color w:val="000000"/>
          <w:sz w:val="18"/>
        </w:rPr>
        <w:tab/>
      </w:r>
      <w:r w:rsidRPr="00FE1B36">
        <w:rPr>
          <w:rFonts w:ascii="Times New Roman" w:hAnsi="Times New Roman"/>
          <w:color w:val="000000"/>
        </w:rPr>
        <w:tab/>
      </w:r>
      <w:r w:rsidRPr="00FE1B36">
        <w:rPr>
          <w:rFonts w:ascii="Times New Roman" w:hAnsi="Times New Roman"/>
          <w:color w:val="000000"/>
        </w:rPr>
        <w:tab/>
      </w:r>
    </w:p>
    <w:p w:rsidR="00074AF9" w:rsidRPr="00FE1B36" w:rsidRDefault="00074AF9" w:rsidP="00074AF9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 w:rsidRPr="00FE1B36">
        <w:rPr>
          <w:rFonts w:ascii="Times New Roman" w:hAnsi="Times New Roman"/>
          <w:b/>
          <w:sz w:val="24"/>
          <w:lang w:val="kk-KZ"/>
        </w:rPr>
        <w:t>Техникалық және кәсіптік,орта білімнен кейінгі ұйымдардағы</w:t>
      </w:r>
    </w:p>
    <w:p w:rsidR="00074AF9" w:rsidRPr="00FE1B36" w:rsidRDefault="00074AF9" w:rsidP="00074AF9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 w:rsidRPr="00FE1B36">
        <w:rPr>
          <w:rFonts w:ascii="Times New Roman" w:hAnsi="Times New Roman"/>
          <w:b/>
          <w:sz w:val="24"/>
          <w:lang w:val="kk-KZ"/>
        </w:rPr>
        <w:t>педагогтың күнтізбелік-тақырыптық жоспары</w:t>
      </w:r>
    </w:p>
    <w:p w:rsidR="00074AF9" w:rsidRPr="00FE1B36" w:rsidRDefault="00074AF9" w:rsidP="00074AF9">
      <w:pPr>
        <w:pStyle w:val="a3"/>
        <w:jc w:val="center"/>
        <w:rPr>
          <w:rFonts w:ascii="Times New Roman" w:hAnsi="Times New Roman"/>
          <w:sz w:val="18"/>
        </w:rPr>
      </w:pPr>
      <w:r w:rsidRPr="00FE1B36">
        <w:rPr>
          <w:rFonts w:ascii="Times New Roman" w:hAnsi="Times New Roman"/>
          <w:b/>
          <w:sz w:val="24"/>
          <w:lang w:eastAsia="ru-RU"/>
        </w:rPr>
        <w:t>Календарно-тематический план педагога</w:t>
      </w:r>
      <w:r w:rsidRPr="00FE1B36">
        <w:rPr>
          <w:rFonts w:ascii="Times New Roman" w:hAnsi="Times New Roman"/>
          <w:sz w:val="18"/>
        </w:rPr>
        <w:t xml:space="preserve"> </w:t>
      </w:r>
      <w:r w:rsidRPr="00FE1B36">
        <w:rPr>
          <w:rFonts w:ascii="Times New Roman" w:hAnsi="Times New Roman"/>
          <w:b/>
          <w:sz w:val="24"/>
          <w:lang w:eastAsia="ru-RU"/>
        </w:rPr>
        <w:t>для организаций технического</w:t>
      </w:r>
      <w:r w:rsidRPr="00FE1B36">
        <w:rPr>
          <w:rFonts w:ascii="Times New Roman" w:hAnsi="Times New Roman"/>
          <w:b/>
          <w:sz w:val="24"/>
          <w:lang w:eastAsia="ru-RU"/>
        </w:rPr>
        <w:br/>
        <w:t xml:space="preserve">и профессионального, </w:t>
      </w:r>
      <w:proofErr w:type="spellStart"/>
      <w:r w:rsidRPr="00FE1B36">
        <w:rPr>
          <w:rFonts w:ascii="Times New Roman" w:hAnsi="Times New Roman"/>
          <w:b/>
          <w:sz w:val="24"/>
          <w:lang w:eastAsia="ru-RU"/>
        </w:rPr>
        <w:t>послесреднего</w:t>
      </w:r>
      <w:proofErr w:type="spellEnd"/>
      <w:r w:rsidRPr="00FE1B36">
        <w:rPr>
          <w:rFonts w:ascii="Times New Roman" w:hAnsi="Times New Roman"/>
          <w:b/>
          <w:sz w:val="24"/>
          <w:lang w:eastAsia="ru-RU"/>
        </w:rPr>
        <w:t xml:space="preserve"> образования</w:t>
      </w:r>
      <w:r w:rsidRPr="00FE1B36">
        <w:rPr>
          <w:rFonts w:ascii="Times New Roman" w:hAnsi="Times New Roman"/>
          <w:sz w:val="24"/>
          <w:lang w:eastAsia="ru-RU"/>
        </w:rPr>
        <w:t xml:space="preserve"> </w:t>
      </w:r>
    </w:p>
    <w:p w:rsidR="00074AF9" w:rsidRPr="00FE1B36" w:rsidRDefault="00074AF9" w:rsidP="00074AF9">
      <w:pPr>
        <w:shd w:val="clear" w:color="auto" w:fill="FFFFFF"/>
        <w:spacing w:after="360" w:line="297" w:lineRule="atLeast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                                </w:t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ab/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ab/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ab/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ab/>
        <w:t xml:space="preserve">   </w:t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       </w:t>
      </w:r>
      <w:r w:rsidR="00441963"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val="kk-KZ" w:eastAsia="ru-RU"/>
        </w:rPr>
        <w:t>3-4</w:t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    </w:t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  </w:t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семестр    </w:t>
      </w:r>
      <w:r w:rsidRPr="00FE1B36">
        <w:rPr>
          <w:rFonts w:ascii="Times New Roman" w:hAnsi="Times New Roman"/>
          <w:b/>
          <w:sz w:val="24"/>
          <w:szCs w:val="24"/>
          <w:lang w:eastAsia="ru-RU"/>
        </w:rPr>
        <w:t>2020-2021</w:t>
      </w:r>
      <w:r w:rsidRPr="00FE1B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E1B36">
        <w:rPr>
          <w:rFonts w:ascii="Times New Roman" w:hAnsi="Times New Roman"/>
          <w:sz w:val="24"/>
          <w:szCs w:val="24"/>
          <w:lang w:val="kk-KZ" w:eastAsia="ru-RU"/>
        </w:rPr>
        <w:t xml:space="preserve">оқу жылы / </w:t>
      </w:r>
      <w:r w:rsidRPr="00FE1B36">
        <w:rPr>
          <w:rFonts w:ascii="Times New Roman" w:hAnsi="Times New Roman"/>
          <w:sz w:val="24"/>
          <w:szCs w:val="24"/>
          <w:lang w:eastAsia="ru-RU"/>
        </w:rPr>
        <w:t>учебный год</w:t>
      </w:r>
    </w:p>
    <w:p w:rsidR="00074AF9" w:rsidRPr="00FE1B36" w:rsidRDefault="00074AF9" w:rsidP="00074AF9">
      <w:pPr>
        <w:pStyle w:val="a3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FE1B36">
        <w:rPr>
          <w:rFonts w:ascii="Times New Roman" w:hAnsi="Times New Roman"/>
          <w:b/>
          <w:sz w:val="24"/>
          <w:szCs w:val="24"/>
          <w:lang w:val="kk-KZ" w:eastAsia="ru-RU"/>
        </w:rPr>
        <w:t>Модуль бойынша/пән</w:t>
      </w:r>
    </w:p>
    <w:p w:rsidR="00074AF9" w:rsidRPr="00FE1B36" w:rsidRDefault="00074AF9" w:rsidP="00074AF9">
      <w:pPr>
        <w:pStyle w:val="a3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FE1B36">
        <w:rPr>
          <w:rFonts w:ascii="Times New Roman" w:hAnsi="Times New Roman"/>
          <w:b/>
          <w:sz w:val="24"/>
          <w:szCs w:val="24"/>
          <w:lang w:val="kk-KZ" w:eastAsia="ru-RU"/>
        </w:rPr>
        <w:t>П</w:t>
      </w:r>
      <w:r w:rsidRPr="00FE1B36">
        <w:rPr>
          <w:rFonts w:ascii="Times New Roman" w:hAnsi="Times New Roman"/>
          <w:b/>
          <w:sz w:val="24"/>
          <w:szCs w:val="24"/>
          <w:lang w:eastAsia="ru-RU"/>
        </w:rPr>
        <w:t xml:space="preserve">о модулю/ дисциплине </w:t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      </w:t>
      </w:r>
      <w:r w:rsidR="00366587">
        <w:rPr>
          <w:rFonts w:ascii="Times New Roman" w:hAnsi="Times New Roman"/>
          <w:b/>
          <w:sz w:val="24"/>
          <w:szCs w:val="24"/>
          <w:u w:val="single"/>
          <w:lang w:val="kk-KZ"/>
        </w:rPr>
        <w:t>Основы управления автомобилем, безопасность движения</w:t>
      </w:r>
      <w:r w:rsidR="00366587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366587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366587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366587">
        <w:rPr>
          <w:rFonts w:ascii="Times New Roman" w:hAnsi="Times New Roman"/>
          <w:sz w:val="24"/>
          <w:szCs w:val="24"/>
          <w:u w:val="single"/>
          <w:lang w:eastAsia="ru-RU"/>
        </w:rPr>
        <w:tab/>
      </w:r>
    </w:p>
    <w:p w:rsidR="00074AF9" w:rsidRPr="00FE1B36" w:rsidRDefault="00074AF9" w:rsidP="00074AF9">
      <w:pPr>
        <w:pStyle w:val="a3"/>
        <w:jc w:val="center"/>
        <w:rPr>
          <w:rFonts w:ascii="Times New Roman" w:hAnsi="Times New Roman"/>
          <w:sz w:val="16"/>
          <w:szCs w:val="24"/>
          <w:lang w:eastAsia="ru-RU"/>
        </w:rPr>
      </w:pPr>
      <w:r w:rsidRPr="00FE1B36">
        <w:rPr>
          <w:rFonts w:ascii="Times New Roman" w:hAnsi="Times New Roman"/>
          <w:sz w:val="16"/>
          <w:szCs w:val="24"/>
          <w:lang w:eastAsia="ru-RU"/>
        </w:rPr>
        <w:t>(наименование по учебному плану)</w:t>
      </w:r>
    </w:p>
    <w:p w:rsidR="00074AF9" w:rsidRPr="00FE1B36" w:rsidRDefault="00074AF9" w:rsidP="00074AF9">
      <w:pPr>
        <w:pStyle w:val="a3"/>
        <w:jc w:val="center"/>
        <w:rPr>
          <w:rFonts w:ascii="Times New Roman" w:hAnsi="Times New Roman"/>
          <w:sz w:val="16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52"/>
        <w:gridCol w:w="1810"/>
        <w:gridCol w:w="761"/>
        <w:gridCol w:w="1027"/>
        <w:gridCol w:w="1409"/>
        <w:gridCol w:w="1744"/>
        <w:gridCol w:w="1726"/>
        <w:gridCol w:w="1746"/>
        <w:gridCol w:w="1314"/>
        <w:gridCol w:w="1397"/>
      </w:tblGrid>
      <w:tr w:rsidR="00074AF9" w:rsidRPr="00FE1B36" w:rsidTr="002B05F8">
        <w:trPr>
          <w:trHeight w:val="313"/>
        </w:trPr>
        <w:tc>
          <w:tcPr>
            <w:tcW w:w="1882" w:type="dxa"/>
            <w:vMerge w:val="restart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val="kk-KZ"/>
              </w:rPr>
              <w:t>Мамандығы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val="kk-KZ"/>
              </w:rPr>
              <w:t>(коды және аты)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eastAsia="ru-RU"/>
              </w:rPr>
              <w:t>Специальность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eastAsia="ru-RU"/>
              </w:rPr>
              <w:t>(код и наименование)</w:t>
            </w:r>
          </w:p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872" w:type="dxa"/>
            <w:vMerge w:val="restart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Біліктілік 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val="kk-KZ"/>
              </w:rPr>
              <w:t>(коды және аты)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eastAsia="ru-RU"/>
              </w:rPr>
              <w:t>Квалификация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eastAsia="ru-RU"/>
              </w:rPr>
              <w:t>(код и наименование)</w:t>
            </w:r>
          </w:p>
        </w:tc>
        <w:tc>
          <w:tcPr>
            <w:tcW w:w="786" w:type="dxa"/>
            <w:vMerge w:val="restart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>Курс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>Курс</w:t>
            </w:r>
          </w:p>
        </w:tc>
        <w:tc>
          <w:tcPr>
            <w:tcW w:w="1066" w:type="dxa"/>
            <w:vMerge w:val="restart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br/>
            </w:r>
            <w:r w:rsidRPr="00FE1B36">
              <w:rPr>
                <w:rFonts w:ascii="Times New Roman" w:hAnsi="Times New Roman"/>
                <w:sz w:val="20"/>
                <w:szCs w:val="24"/>
                <w:shd w:val="clear" w:color="auto" w:fill="F8F9FA"/>
              </w:rPr>
              <w:t>Топ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>Группа</w:t>
            </w:r>
          </w:p>
        </w:tc>
        <w:tc>
          <w:tcPr>
            <w:tcW w:w="9605" w:type="dxa"/>
            <w:gridSpan w:val="6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Оқу уақытын бөлу  /  Распределение учебного времени</w:t>
            </w:r>
            <w:proofErr w:type="gramEnd"/>
          </w:p>
        </w:tc>
      </w:tr>
      <w:tr w:rsidR="00074AF9" w:rsidRPr="00FE1B36" w:rsidTr="002B05F8">
        <w:trPr>
          <w:trHeight w:val="289"/>
        </w:trPr>
        <w:tc>
          <w:tcPr>
            <w:tcW w:w="1882" w:type="dxa"/>
            <w:vMerge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1872" w:type="dxa"/>
            <w:vMerge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786" w:type="dxa"/>
            <w:vMerge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066" w:type="dxa"/>
            <w:vMerge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48" w:type="dxa"/>
            <w:vMerge w:val="restart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>Сағат саны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>Количество часов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shd w:val="clear" w:color="auto" w:fill="F8F9FA"/>
              </w:rPr>
            </w:pP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593" w:type="dxa"/>
            <w:gridSpan w:val="2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 xml:space="preserve">оның </w:t>
            </w:r>
            <w:proofErr w:type="spellStart"/>
            <w:r w:rsidRPr="00FE1B36">
              <w:rPr>
                <w:rFonts w:ascii="Times New Roman" w:hAnsi="Times New Roman"/>
                <w:sz w:val="20"/>
                <w:szCs w:val="24"/>
              </w:rPr>
              <w:t>ішінде</w:t>
            </w:r>
            <w:proofErr w:type="spellEnd"/>
            <w:r w:rsidRPr="00FE1B36">
              <w:rPr>
                <w:rFonts w:ascii="Times New Roman" w:hAnsi="Times New Roman"/>
                <w:sz w:val="20"/>
                <w:szCs w:val="24"/>
              </w:rPr>
              <w:t xml:space="preserve">  /  в том числе</w:t>
            </w:r>
          </w:p>
        </w:tc>
        <w:tc>
          <w:tcPr>
            <w:tcW w:w="1789" w:type="dxa"/>
            <w:vMerge w:val="restart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 xml:space="preserve">_ _ _ </w:t>
            </w:r>
            <w:proofErr w:type="spellStart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Семестрге</w:t>
            </w:r>
            <w:proofErr w:type="spellEnd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 xml:space="preserve"> жоспарланған Запланировано на </w:t>
            </w:r>
            <w:proofErr w:type="spellStart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___семестр</w:t>
            </w:r>
            <w:proofErr w:type="spellEnd"/>
          </w:p>
        </w:tc>
        <w:tc>
          <w:tcPr>
            <w:tcW w:w="1345" w:type="dxa"/>
            <w:vMerge w:val="restart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</w:pPr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Өткізілген сағат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Проведено часов</w:t>
            </w:r>
          </w:p>
        </w:tc>
        <w:tc>
          <w:tcPr>
            <w:tcW w:w="1430" w:type="dxa"/>
            <w:vMerge w:val="restart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</w:pPr>
            <w:proofErr w:type="spellStart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Келесі</w:t>
            </w:r>
            <w:proofErr w:type="spellEnd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 xml:space="preserve"> оқу </w:t>
            </w:r>
            <w:proofErr w:type="spellStart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жылына</w:t>
            </w:r>
            <w:proofErr w:type="spellEnd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 xml:space="preserve"> қалды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Осталось на следующий учебный год</w:t>
            </w:r>
          </w:p>
        </w:tc>
      </w:tr>
      <w:tr w:rsidR="00074AF9" w:rsidRPr="00FE1B36" w:rsidTr="002B05F8">
        <w:tc>
          <w:tcPr>
            <w:tcW w:w="1882" w:type="dxa"/>
            <w:vMerge/>
          </w:tcPr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872" w:type="dxa"/>
            <w:vMerge/>
          </w:tcPr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</w:tcPr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066" w:type="dxa"/>
            <w:vMerge/>
          </w:tcPr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448" w:type="dxa"/>
            <w:vMerge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04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>теориялық сабақтар теоретические занятия</w:t>
            </w:r>
          </w:p>
        </w:tc>
        <w:tc>
          <w:tcPr>
            <w:tcW w:w="1789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>практикалық және зертханалық сабақтар практические и лабораторные занятия</w:t>
            </w:r>
          </w:p>
        </w:tc>
        <w:tc>
          <w:tcPr>
            <w:tcW w:w="1789" w:type="dxa"/>
            <w:vMerge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45" w:type="dxa"/>
            <w:vMerge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30" w:type="dxa"/>
            <w:vMerge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4AF9" w:rsidRPr="00FE1B36" w:rsidTr="002B05F8">
        <w:trPr>
          <w:trHeight w:val="370"/>
        </w:trPr>
        <w:tc>
          <w:tcPr>
            <w:tcW w:w="1882" w:type="dxa"/>
          </w:tcPr>
          <w:p w:rsidR="00074AF9" w:rsidRPr="000E2E6C" w:rsidRDefault="00074AF9" w:rsidP="002B05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E2E6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1201000   "Техническое обслуживание, ремонт и </w:t>
            </w:r>
          </w:p>
          <w:p w:rsidR="00074AF9" w:rsidRPr="000E2E6C" w:rsidRDefault="00074AF9" w:rsidP="002B05F8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E2E6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эксплуатация автомобильного транспорта"</w:t>
            </w:r>
          </w:p>
        </w:tc>
        <w:tc>
          <w:tcPr>
            <w:tcW w:w="1872" w:type="dxa"/>
          </w:tcPr>
          <w:p w:rsidR="00074AF9" w:rsidRPr="000E2E6C" w:rsidRDefault="00074AF9" w:rsidP="002B05F8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E2E6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120107 2 "Слесарь по ремонту автомобилей"</w:t>
            </w:r>
          </w:p>
        </w:tc>
        <w:tc>
          <w:tcPr>
            <w:tcW w:w="786" w:type="dxa"/>
          </w:tcPr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6" w:type="dxa"/>
          </w:tcPr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ППЗ-5</w:t>
            </w:r>
          </w:p>
        </w:tc>
        <w:tc>
          <w:tcPr>
            <w:tcW w:w="1448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4196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4" w:type="dxa"/>
          </w:tcPr>
          <w:p w:rsidR="00074AF9" w:rsidRPr="00FE1B36" w:rsidRDefault="001959EC" w:rsidP="002B05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</w:tcPr>
          <w:p w:rsidR="00074AF9" w:rsidRPr="00FE1B36" w:rsidRDefault="001959EC" w:rsidP="002B05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59EC" w:rsidRDefault="001959EC" w:rsidP="00074AF9">
      <w:pPr>
        <w:shd w:val="clear" w:color="auto" w:fill="FFFFFF"/>
        <w:spacing w:after="360" w:line="297" w:lineRule="atLeast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p w:rsidR="00074AF9" w:rsidRPr="00FE1B36" w:rsidRDefault="00074AF9" w:rsidP="00074AF9">
      <w:pPr>
        <w:shd w:val="clear" w:color="auto" w:fill="FFFFFF"/>
        <w:spacing w:after="360" w:line="297" w:lineRule="atLeast"/>
        <w:textAlignment w:val="baseline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FE1B36">
        <w:rPr>
          <w:rFonts w:ascii="Times New Roman" w:hAnsi="Times New Roman"/>
          <w:b/>
          <w:sz w:val="24"/>
          <w:szCs w:val="24"/>
          <w:lang w:eastAsia="ru-RU"/>
        </w:rPr>
        <w:t>О</w:t>
      </w:r>
      <w:r w:rsidRPr="00FE1B36">
        <w:rPr>
          <w:rFonts w:ascii="Times New Roman" w:hAnsi="Times New Roman"/>
          <w:b/>
          <w:sz w:val="24"/>
          <w:szCs w:val="24"/>
          <w:lang w:val="kk-KZ" w:eastAsia="ru-RU"/>
        </w:rPr>
        <w:t>қытушы/преподаватель</w:t>
      </w:r>
      <w:r w:rsidRPr="00FE1B36">
        <w:rPr>
          <w:rFonts w:ascii="Times New Roman" w:hAnsi="Times New Roman"/>
          <w:b/>
          <w:sz w:val="24"/>
          <w:szCs w:val="24"/>
          <w:lang w:eastAsia="ru-RU"/>
        </w:rPr>
        <w:t xml:space="preserve">: </w:t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proofErr w:type="spellStart"/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>Нурмагамбетов</w:t>
      </w:r>
      <w:proofErr w:type="spellEnd"/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="00932E7F">
        <w:rPr>
          <w:rFonts w:ascii="Times New Roman" w:hAnsi="Times New Roman"/>
          <w:sz w:val="24"/>
          <w:szCs w:val="24"/>
          <w:u w:val="single"/>
          <w:lang w:eastAsia="ru-RU"/>
        </w:rPr>
        <w:t xml:space="preserve">   </w:t>
      </w:r>
      <w:proofErr w:type="spellStart"/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>Бауржан</w:t>
      </w:r>
      <w:proofErr w:type="spellEnd"/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="00932E7F">
        <w:rPr>
          <w:rFonts w:ascii="Times New Roman" w:hAnsi="Times New Roman"/>
          <w:sz w:val="24"/>
          <w:szCs w:val="24"/>
          <w:u w:val="single"/>
          <w:lang w:eastAsia="ru-RU"/>
        </w:rPr>
        <w:t xml:space="preserve">   </w:t>
      </w:r>
      <w:proofErr w:type="spellStart"/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>Мукатаевич</w:t>
      </w:r>
      <w:proofErr w:type="spellEnd"/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</w:p>
    <w:p w:rsidR="00074AF9" w:rsidRPr="00FE1B36" w:rsidRDefault="00074AF9" w:rsidP="00074AF9">
      <w:pPr>
        <w:pStyle w:val="a3"/>
        <w:rPr>
          <w:rFonts w:ascii="Times New Roman" w:hAnsi="Times New Roman"/>
          <w:sz w:val="16"/>
          <w:szCs w:val="16"/>
        </w:rPr>
      </w:pPr>
    </w:p>
    <w:p w:rsidR="00074AF9" w:rsidRPr="00FE1B36" w:rsidRDefault="00074AF9" w:rsidP="00074AF9">
      <w:pPr>
        <w:pStyle w:val="a3"/>
        <w:rPr>
          <w:rFonts w:ascii="Times New Roman" w:hAnsi="Times New Roman"/>
          <w:sz w:val="16"/>
          <w:szCs w:val="16"/>
        </w:rPr>
      </w:pPr>
    </w:p>
    <w:tbl>
      <w:tblPr>
        <w:tblW w:w="15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6"/>
        <w:gridCol w:w="1671"/>
        <w:gridCol w:w="4700"/>
        <w:gridCol w:w="1286"/>
        <w:gridCol w:w="2694"/>
        <w:gridCol w:w="2245"/>
        <w:gridCol w:w="1661"/>
      </w:tblGrid>
      <w:tr w:rsidR="00074AF9" w:rsidRPr="00FE1B36" w:rsidTr="001959EC">
        <w:tc>
          <w:tcPr>
            <w:tcW w:w="956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lang w:eastAsia="ru-RU"/>
              </w:rPr>
              <w:t>  </w:t>
            </w:r>
            <w:r w:rsidRPr="00FE1B36">
              <w:rPr>
                <w:rFonts w:ascii="Times New Roman" w:hAnsi="Times New Roman"/>
                <w:b/>
                <w:sz w:val="20"/>
              </w:rPr>
              <w:t xml:space="preserve">№ сабақ </w:t>
            </w:r>
            <w:r w:rsidRPr="00FE1B36">
              <w:rPr>
                <w:rFonts w:ascii="Times New Roman" w:hAnsi="Times New Roman"/>
                <w:b/>
                <w:sz w:val="20"/>
                <w:szCs w:val="24"/>
              </w:rPr>
              <w:t>№ занятия</w:t>
            </w:r>
          </w:p>
        </w:tc>
        <w:tc>
          <w:tcPr>
            <w:tcW w:w="1671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B36">
              <w:rPr>
                <w:rFonts w:ascii="Times New Roman" w:hAnsi="Times New Roman"/>
                <w:b/>
                <w:sz w:val="18"/>
              </w:rPr>
              <w:t>Тақырыптарды зерттеудің күнтізбелі</w:t>
            </w:r>
            <w:proofErr w:type="gramStart"/>
            <w:r w:rsidRPr="00FE1B36">
              <w:rPr>
                <w:rFonts w:ascii="Times New Roman" w:hAnsi="Times New Roman"/>
                <w:b/>
                <w:sz w:val="18"/>
              </w:rPr>
              <w:t>к</w:t>
            </w:r>
            <w:proofErr w:type="gramEnd"/>
            <w:r w:rsidRPr="00FE1B36"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 w:rsidRPr="00FE1B36">
              <w:rPr>
                <w:rFonts w:ascii="Times New Roman" w:hAnsi="Times New Roman"/>
                <w:b/>
                <w:sz w:val="18"/>
              </w:rPr>
              <w:t>мерзімі</w:t>
            </w:r>
            <w:proofErr w:type="spellEnd"/>
            <w:r w:rsidRPr="00FE1B36"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gramStart"/>
            <w:r w:rsidRPr="00FE1B36">
              <w:rPr>
                <w:rFonts w:ascii="Times New Roman" w:hAnsi="Times New Roman"/>
                <w:b/>
                <w:sz w:val="18"/>
              </w:rPr>
              <w:t>Календарные</w:t>
            </w:r>
            <w:proofErr w:type="gramEnd"/>
            <w:r w:rsidRPr="00FE1B36">
              <w:rPr>
                <w:rFonts w:ascii="Times New Roman" w:hAnsi="Times New Roman"/>
                <w:b/>
                <w:sz w:val="18"/>
              </w:rPr>
              <w:t xml:space="preserve"> сроки изучения тем</w:t>
            </w:r>
          </w:p>
        </w:tc>
        <w:tc>
          <w:tcPr>
            <w:tcW w:w="4700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 w:rsidRPr="00FE1B36">
              <w:rPr>
                <w:rFonts w:ascii="Times New Roman" w:hAnsi="Times New Roman"/>
                <w:b/>
                <w:sz w:val="20"/>
              </w:rPr>
              <w:t>Бө</w:t>
            </w:r>
            <w:proofErr w:type="gramStart"/>
            <w:r w:rsidRPr="00FE1B36">
              <w:rPr>
                <w:rFonts w:ascii="Times New Roman" w:hAnsi="Times New Roman"/>
                <w:b/>
                <w:sz w:val="20"/>
              </w:rPr>
              <w:t>л</w:t>
            </w:r>
            <w:proofErr w:type="gramEnd"/>
            <w:r w:rsidRPr="00FE1B36">
              <w:rPr>
                <w:rFonts w:ascii="Times New Roman" w:hAnsi="Times New Roman"/>
                <w:b/>
                <w:sz w:val="20"/>
              </w:rPr>
              <w:t xml:space="preserve">імдердің, тақырыптардың </w:t>
            </w:r>
            <w:proofErr w:type="spellStart"/>
            <w:r w:rsidRPr="00FE1B36">
              <w:rPr>
                <w:rFonts w:ascii="Times New Roman" w:hAnsi="Times New Roman"/>
                <w:b/>
                <w:sz w:val="20"/>
              </w:rPr>
              <w:t>атауы</w:t>
            </w:r>
            <w:proofErr w:type="spellEnd"/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1B36">
              <w:rPr>
                <w:rFonts w:ascii="Times New Roman" w:hAnsi="Times New Roman"/>
                <w:b/>
                <w:sz w:val="20"/>
                <w:szCs w:val="24"/>
              </w:rPr>
              <w:t>Наименование разделов, тем</w:t>
            </w:r>
          </w:p>
        </w:tc>
        <w:tc>
          <w:tcPr>
            <w:tcW w:w="1286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E1B36">
              <w:rPr>
                <w:rFonts w:ascii="Times New Roman" w:hAnsi="Times New Roman"/>
                <w:b/>
                <w:sz w:val="20"/>
                <w:szCs w:val="24"/>
                <w:shd w:val="clear" w:color="auto" w:fill="F8F9FA"/>
              </w:rPr>
              <w:t>Сағат саны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1B36">
              <w:rPr>
                <w:rFonts w:ascii="Times New Roman" w:hAnsi="Times New Roman"/>
                <w:b/>
                <w:sz w:val="20"/>
                <w:szCs w:val="24"/>
              </w:rPr>
              <w:t>Количество часов</w:t>
            </w:r>
          </w:p>
        </w:tc>
        <w:tc>
          <w:tcPr>
            <w:tcW w:w="2694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 w:rsidRPr="00FE1B36">
              <w:rPr>
                <w:rFonts w:ascii="Times New Roman" w:hAnsi="Times New Roman"/>
                <w:b/>
                <w:sz w:val="20"/>
              </w:rPr>
              <w:t>Сабақ тү</w:t>
            </w:r>
            <w:proofErr w:type="gramStart"/>
            <w:r w:rsidRPr="00FE1B36">
              <w:rPr>
                <w:rFonts w:ascii="Times New Roman" w:hAnsi="Times New Roman"/>
                <w:b/>
                <w:sz w:val="20"/>
              </w:rPr>
              <w:t>р</w:t>
            </w:r>
            <w:proofErr w:type="gramEnd"/>
            <w:r w:rsidRPr="00FE1B36">
              <w:rPr>
                <w:rFonts w:ascii="Times New Roman" w:hAnsi="Times New Roman"/>
                <w:b/>
                <w:sz w:val="20"/>
              </w:rPr>
              <w:t>і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1B36">
              <w:rPr>
                <w:rFonts w:ascii="Times New Roman" w:hAnsi="Times New Roman"/>
                <w:b/>
                <w:sz w:val="20"/>
                <w:szCs w:val="24"/>
              </w:rPr>
              <w:t>Тип занятий</w:t>
            </w:r>
          </w:p>
        </w:tc>
        <w:tc>
          <w:tcPr>
            <w:tcW w:w="2245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 w:rsidRPr="00FE1B36">
              <w:rPr>
                <w:rFonts w:ascii="Times New Roman" w:hAnsi="Times New Roman"/>
                <w:b/>
                <w:sz w:val="20"/>
              </w:rPr>
              <w:t xml:space="preserve">Үй </w:t>
            </w:r>
            <w:proofErr w:type="spellStart"/>
            <w:r w:rsidRPr="00FE1B36">
              <w:rPr>
                <w:rFonts w:ascii="Times New Roman" w:hAnsi="Times New Roman"/>
                <w:b/>
                <w:sz w:val="20"/>
              </w:rPr>
              <w:t>тапсырмасы</w:t>
            </w:r>
            <w:proofErr w:type="spellEnd"/>
            <w:r w:rsidRPr="00FE1B36"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1B36">
              <w:rPr>
                <w:rFonts w:ascii="Times New Roman" w:hAnsi="Times New Roman"/>
                <w:b/>
                <w:sz w:val="20"/>
                <w:szCs w:val="24"/>
              </w:rPr>
              <w:t>Домашнее задание</w:t>
            </w:r>
          </w:p>
        </w:tc>
        <w:tc>
          <w:tcPr>
            <w:tcW w:w="1661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E1B36">
              <w:rPr>
                <w:rFonts w:ascii="Times New Roman" w:hAnsi="Times New Roman"/>
                <w:b/>
                <w:sz w:val="20"/>
              </w:rPr>
              <w:t>Ескертпе</w:t>
            </w:r>
            <w:proofErr w:type="spellEnd"/>
            <w:r w:rsidRPr="00FE1B36"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1B36">
              <w:rPr>
                <w:rFonts w:ascii="Times New Roman" w:hAnsi="Times New Roman"/>
                <w:b/>
                <w:sz w:val="20"/>
                <w:szCs w:val="24"/>
              </w:rPr>
              <w:t>Примечание</w:t>
            </w:r>
          </w:p>
        </w:tc>
      </w:tr>
      <w:tr w:rsidR="00074AF9" w:rsidRPr="00FE1B36" w:rsidTr="001959EC">
        <w:tc>
          <w:tcPr>
            <w:tcW w:w="956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B36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71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B36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4700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Cs w:val="24"/>
                <w:shd w:val="clear" w:color="auto" w:fill="F8F9FA"/>
              </w:rPr>
            </w:pPr>
            <w:r w:rsidRPr="00FE1B36">
              <w:rPr>
                <w:rFonts w:ascii="Times New Roman" w:hAnsi="Times New Roman"/>
                <w:b/>
                <w:szCs w:val="24"/>
                <w:shd w:val="clear" w:color="auto" w:fill="F8F9FA"/>
              </w:rPr>
              <w:t>3</w:t>
            </w:r>
          </w:p>
        </w:tc>
        <w:tc>
          <w:tcPr>
            <w:tcW w:w="1286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B36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694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B36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245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B36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661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B36">
              <w:rPr>
                <w:rFonts w:ascii="Times New Roman" w:hAnsi="Times New Roman"/>
                <w:b/>
              </w:rPr>
              <w:t>7</w:t>
            </w:r>
          </w:p>
        </w:tc>
      </w:tr>
      <w:tr w:rsidR="00074AF9" w:rsidRPr="007B6A78" w:rsidTr="002B05F8">
        <w:tc>
          <w:tcPr>
            <w:tcW w:w="15213" w:type="dxa"/>
            <w:gridSpan w:val="7"/>
          </w:tcPr>
          <w:p w:rsidR="00074AF9" w:rsidRPr="001959EC" w:rsidRDefault="00441963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9EC">
              <w:rPr>
                <w:rFonts w:ascii="Times New Roman" w:hAnsi="Times New Roman"/>
                <w:b/>
                <w:sz w:val="24"/>
                <w:szCs w:val="24"/>
              </w:rPr>
              <w:t>Раздел 1. Правила дорожного движения</w:t>
            </w:r>
          </w:p>
        </w:tc>
      </w:tr>
      <w:tr w:rsidR="001959EC" w:rsidRPr="007B6A78" w:rsidTr="001959EC">
        <w:tc>
          <w:tcPr>
            <w:tcW w:w="956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9EC">
              <w:rPr>
                <w:rFonts w:ascii="Times New Roman" w:hAnsi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671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:rsidR="001959EC" w:rsidRPr="001959EC" w:rsidRDefault="001959EC" w:rsidP="001959EC">
            <w:pPr>
              <w:pStyle w:val="c15c23"/>
              <w:spacing w:after="0" w:afterAutospacing="0"/>
            </w:pPr>
            <w:r w:rsidRPr="001959EC">
              <w:rPr>
                <w:rStyle w:val="c0"/>
              </w:rPr>
              <w:t xml:space="preserve">Общие положения. </w:t>
            </w:r>
          </w:p>
        </w:tc>
        <w:tc>
          <w:tcPr>
            <w:tcW w:w="1286" w:type="dxa"/>
            <w:vAlign w:val="center"/>
          </w:tcPr>
          <w:p w:rsidR="001959EC" w:rsidRPr="001959EC" w:rsidRDefault="001959EC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45" w:type="dxa"/>
          </w:tcPr>
          <w:p w:rsidR="001959EC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59EC" w:rsidRPr="007B6A78" w:rsidTr="001959EC">
        <w:tc>
          <w:tcPr>
            <w:tcW w:w="956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9EC">
              <w:rPr>
                <w:rFonts w:ascii="Times New Roman" w:hAnsi="Times New Roman"/>
                <w:sz w:val="24"/>
                <w:szCs w:val="24"/>
                <w:lang w:eastAsia="ru-RU"/>
              </w:rPr>
              <w:t>3-4</w:t>
            </w:r>
          </w:p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9EC">
              <w:rPr>
                <w:rFonts w:ascii="Times New Roman" w:hAnsi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671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:rsidR="001959EC" w:rsidRPr="001959EC" w:rsidRDefault="001959EC" w:rsidP="001959EC">
            <w:pPr>
              <w:pStyle w:val="1"/>
              <w:rPr>
                <w:sz w:val="24"/>
                <w:szCs w:val="24"/>
              </w:rPr>
            </w:pPr>
            <w:r w:rsidRPr="001959EC">
              <w:rPr>
                <w:rStyle w:val="c0"/>
                <w:sz w:val="24"/>
                <w:szCs w:val="24"/>
              </w:rPr>
              <w:t>Обязанности участников дорожного движе</w:t>
            </w:r>
            <w:r w:rsidRPr="001959EC">
              <w:rPr>
                <w:sz w:val="24"/>
                <w:szCs w:val="24"/>
              </w:rPr>
              <w:t xml:space="preserve">ния. </w:t>
            </w:r>
          </w:p>
        </w:tc>
        <w:tc>
          <w:tcPr>
            <w:tcW w:w="1286" w:type="dxa"/>
            <w:vAlign w:val="center"/>
          </w:tcPr>
          <w:p w:rsidR="001959EC" w:rsidRPr="001959EC" w:rsidRDefault="001959EC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959EC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45" w:type="dxa"/>
          </w:tcPr>
          <w:p w:rsidR="001959EC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2E7F" w:rsidRPr="007B6A78" w:rsidTr="001959EC">
        <w:tc>
          <w:tcPr>
            <w:tcW w:w="956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9EC">
              <w:rPr>
                <w:rFonts w:ascii="Times New Roman" w:hAnsi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167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 xml:space="preserve">Действия водителя при ДТП. </w:t>
            </w:r>
          </w:p>
        </w:tc>
        <w:tc>
          <w:tcPr>
            <w:tcW w:w="1286" w:type="dxa"/>
            <w:vAlign w:val="center"/>
          </w:tcPr>
          <w:p w:rsidR="00932E7F" w:rsidRPr="001959EC" w:rsidRDefault="00932E7F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959EC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932E7F" w:rsidRPr="001959EC" w:rsidRDefault="00932E7F" w:rsidP="000E63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45" w:type="dxa"/>
          </w:tcPr>
          <w:p w:rsidR="00932E7F" w:rsidRDefault="00932E7F">
            <w:r w:rsidRPr="005E2153"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2E7F" w:rsidRPr="007B6A78" w:rsidTr="001959EC">
        <w:tc>
          <w:tcPr>
            <w:tcW w:w="956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9EC">
              <w:rPr>
                <w:rFonts w:ascii="Times New Roman" w:hAnsi="Times New Roman"/>
                <w:sz w:val="24"/>
                <w:szCs w:val="24"/>
                <w:lang w:eastAsia="ru-RU"/>
              </w:rPr>
              <w:t>9-10</w:t>
            </w:r>
          </w:p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9EC">
              <w:rPr>
                <w:rFonts w:ascii="Times New Roman" w:hAnsi="Times New Roman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167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 xml:space="preserve">Классификация дорожных знаков и места их установки. </w:t>
            </w:r>
          </w:p>
        </w:tc>
        <w:tc>
          <w:tcPr>
            <w:tcW w:w="1286" w:type="dxa"/>
            <w:vAlign w:val="center"/>
          </w:tcPr>
          <w:p w:rsidR="00932E7F" w:rsidRPr="001959EC" w:rsidRDefault="00932E7F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959EC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932E7F" w:rsidRPr="001959EC" w:rsidRDefault="00932E7F" w:rsidP="000E63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45" w:type="dxa"/>
          </w:tcPr>
          <w:p w:rsidR="00932E7F" w:rsidRDefault="00932E7F">
            <w:r w:rsidRPr="005E2153"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2E7F" w:rsidRPr="007B6A78" w:rsidTr="001959EC">
        <w:tc>
          <w:tcPr>
            <w:tcW w:w="956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9EC">
              <w:rPr>
                <w:rFonts w:ascii="Times New Roman" w:hAnsi="Times New Roman"/>
                <w:sz w:val="24"/>
                <w:szCs w:val="24"/>
                <w:lang w:eastAsia="ru-RU"/>
              </w:rPr>
              <w:t>13-14</w:t>
            </w:r>
          </w:p>
        </w:tc>
        <w:tc>
          <w:tcPr>
            <w:tcW w:w="167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Классификация дорожной разметки.</w:t>
            </w:r>
          </w:p>
        </w:tc>
        <w:tc>
          <w:tcPr>
            <w:tcW w:w="1286" w:type="dxa"/>
            <w:vAlign w:val="center"/>
          </w:tcPr>
          <w:p w:rsidR="00932E7F" w:rsidRPr="001959EC" w:rsidRDefault="00932E7F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959EC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932E7F" w:rsidRPr="001959EC" w:rsidRDefault="00932E7F" w:rsidP="000E63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45" w:type="dxa"/>
          </w:tcPr>
          <w:p w:rsidR="00932E7F" w:rsidRDefault="00932E7F">
            <w:r w:rsidRPr="005E2153"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зарисовать разметку</w:t>
            </w:r>
          </w:p>
        </w:tc>
        <w:tc>
          <w:tcPr>
            <w:tcW w:w="166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2E7F" w:rsidRPr="007B6A78" w:rsidTr="001959EC">
        <w:tc>
          <w:tcPr>
            <w:tcW w:w="956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9EC">
              <w:rPr>
                <w:rFonts w:ascii="Times New Roman" w:hAnsi="Times New Roman"/>
                <w:sz w:val="24"/>
                <w:szCs w:val="24"/>
                <w:lang w:eastAsia="ru-RU"/>
              </w:rPr>
              <w:t>15-16</w:t>
            </w:r>
          </w:p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9EC">
              <w:rPr>
                <w:rFonts w:ascii="Times New Roman" w:hAnsi="Times New Roman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167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 xml:space="preserve">Средства регулирования дорожного движения. </w:t>
            </w:r>
          </w:p>
        </w:tc>
        <w:tc>
          <w:tcPr>
            <w:tcW w:w="1286" w:type="dxa"/>
            <w:vAlign w:val="center"/>
          </w:tcPr>
          <w:p w:rsidR="00932E7F" w:rsidRPr="001959EC" w:rsidRDefault="00932E7F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959EC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932E7F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Усвоение  новых знаний</w:t>
            </w:r>
          </w:p>
          <w:p w:rsidR="00932E7F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ЛПЗ</w:t>
            </w:r>
          </w:p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:rsidR="00932E7F" w:rsidRDefault="00932E7F">
            <w:r w:rsidRPr="005E2153"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2E7F" w:rsidRPr="007B6A78" w:rsidTr="002B05F8">
        <w:tc>
          <w:tcPr>
            <w:tcW w:w="15213" w:type="dxa"/>
            <w:gridSpan w:val="7"/>
          </w:tcPr>
          <w:p w:rsidR="00932E7F" w:rsidRPr="001959EC" w:rsidRDefault="00932E7F" w:rsidP="00441963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9EC">
              <w:rPr>
                <w:rFonts w:ascii="Times New Roman" w:hAnsi="Times New Roman"/>
                <w:b/>
                <w:sz w:val="24"/>
                <w:szCs w:val="24"/>
              </w:rPr>
              <w:t>Раздел 2. Основы безопасности движения</w:t>
            </w:r>
          </w:p>
        </w:tc>
      </w:tr>
      <w:tr w:rsidR="00932E7F" w:rsidRPr="007B6A78" w:rsidTr="001959EC">
        <w:tc>
          <w:tcPr>
            <w:tcW w:w="956" w:type="dxa"/>
          </w:tcPr>
          <w:p w:rsidR="00932E7F" w:rsidRPr="001959EC" w:rsidRDefault="00932E7F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19-20</w:t>
            </w:r>
          </w:p>
        </w:tc>
        <w:tc>
          <w:tcPr>
            <w:tcW w:w="167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Дорожно-транспортные происшествия и их анализ</w:t>
            </w:r>
          </w:p>
        </w:tc>
        <w:tc>
          <w:tcPr>
            <w:tcW w:w="1286" w:type="dxa"/>
            <w:vAlign w:val="center"/>
          </w:tcPr>
          <w:p w:rsidR="00932E7F" w:rsidRPr="001959EC" w:rsidRDefault="00932E7F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959EC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932E7F" w:rsidRDefault="00932E7F">
            <w:r w:rsidRPr="005E2153"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2E7F" w:rsidRPr="007B6A78" w:rsidTr="001959EC">
        <w:tc>
          <w:tcPr>
            <w:tcW w:w="956" w:type="dxa"/>
          </w:tcPr>
          <w:p w:rsidR="00932E7F" w:rsidRPr="001959EC" w:rsidRDefault="00932E7F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21-22</w:t>
            </w:r>
          </w:p>
        </w:tc>
        <w:tc>
          <w:tcPr>
            <w:tcW w:w="167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Профессиональная надежность водителя.</w:t>
            </w:r>
          </w:p>
        </w:tc>
        <w:tc>
          <w:tcPr>
            <w:tcW w:w="1286" w:type="dxa"/>
            <w:vAlign w:val="center"/>
          </w:tcPr>
          <w:p w:rsidR="00932E7F" w:rsidRPr="001959EC" w:rsidRDefault="00932E7F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959EC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932E7F" w:rsidRDefault="00932E7F">
            <w:r w:rsidRPr="005E2153"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2E7F" w:rsidRPr="007B6A78" w:rsidTr="001959EC">
        <w:tc>
          <w:tcPr>
            <w:tcW w:w="956" w:type="dxa"/>
          </w:tcPr>
          <w:p w:rsidR="00932E7F" w:rsidRPr="001959EC" w:rsidRDefault="00932E7F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23-24</w:t>
            </w:r>
          </w:p>
          <w:p w:rsidR="00932E7F" w:rsidRPr="001959EC" w:rsidRDefault="00932E7F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25-26</w:t>
            </w:r>
          </w:p>
        </w:tc>
        <w:tc>
          <w:tcPr>
            <w:tcW w:w="167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Психофизиологические особенности водителя и этика поведения водителя</w:t>
            </w:r>
          </w:p>
        </w:tc>
        <w:tc>
          <w:tcPr>
            <w:tcW w:w="1286" w:type="dxa"/>
            <w:vAlign w:val="center"/>
          </w:tcPr>
          <w:p w:rsidR="00932E7F" w:rsidRPr="001959EC" w:rsidRDefault="00932E7F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959EC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932E7F" w:rsidRDefault="00932E7F" w:rsidP="00932E7F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Усвоение  новых знаний</w:t>
            </w:r>
          </w:p>
          <w:p w:rsidR="00932E7F" w:rsidRDefault="00932E7F" w:rsidP="00932E7F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ЛПЗ</w:t>
            </w:r>
          </w:p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932E7F" w:rsidRDefault="00932E7F">
            <w:r w:rsidRPr="005E2153"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2E7F" w:rsidRPr="007B6A78" w:rsidTr="001959EC">
        <w:tc>
          <w:tcPr>
            <w:tcW w:w="956" w:type="dxa"/>
          </w:tcPr>
          <w:p w:rsidR="00932E7F" w:rsidRPr="001959EC" w:rsidRDefault="00932E7F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27-28</w:t>
            </w:r>
          </w:p>
          <w:p w:rsidR="00932E7F" w:rsidRPr="001959EC" w:rsidRDefault="00932E7F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29-30</w:t>
            </w:r>
          </w:p>
        </w:tc>
        <w:tc>
          <w:tcPr>
            <w:tcW w:w="167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Основы теории движения автомобиля</w:t>
            </w:r>
          </w:p>
        </w:tc>
        <w:tc>
          <w:tcPr>
            <w:tcW w:w="1286" w:type="dxa"/>
            <w:vAlign w:val="center"/>
          </w:tcPr>
          <w:p w:rsidR="00932E7F" w:rsidRPr="001959EC" w:rsidRDefault="00932E7F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959EC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932E7F" w:rsidRDefault="00932E7F" w:rsidP="00932E7F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Усвоение  новых знаний</w:t>
            </w:r>
          </w:p>
          <w:p w:rsidR="00932E7F" w:rsidRDefault="00932E7F" w:rsidP="00932E7F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ЛПЗ</w:t>
            </w:r>
          </w:p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932E7F" w:rsidRDefault="00932E7F">
            <w:r w:rsidRPr="005E2153"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2E7F" w:rsidRPr="007B6A78" w:rsidTr="00932E7F">
        <w:trPr>
          <w:trHeight w:hRule="exact" w:val="794"/>
        </w:trPr>
        <w:tc>
          <w:tcPr>
            <w:tcW w:w="956" w:type="dxa"/>
          </w:tcPr>
          <w:p w:rsidR="00932E7F" w:rsidRPr="001959EC" w:rsidRDefault="00932E7F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31-32</w:t>
            </w:r>
          </w:p>
          <w:p w:rsidR="00932E7F" w:rsidRPr="001959EC" w:rsidRDefault="00932E7F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33-34</w:t>
            </w:r>
          </w:p>
        </w:tc>
        <w:tc>
          <w:tcPr>
            <w:tcW w:w="167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Эксплуатационные свойства автомобиля</w:t>
            </w:r>
          </w:p>
        </w:tc>
        <w:tc>
          <w:tcPr>
            <w:tcW w:w="1286" w:type="dxa"/>
            <w:vAlign w:val="center"/>
          </w:tcPr>
          <w:p w:rsidR="00932E7F" w:rsidRPr="001959EC" w:rsidRDefault="00932E7F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959EC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932E7F" w:rsidRDefault="00932E7F" w:rsidP="00932E7F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Усвоение  новых знаний</w:t>
            </w:r>
          </w:p>
          <w:p w:rsidR="00932E7F" w:rsidRDefault="00932E7F" w:rsidP="00932E7F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ЛПЗ</w:t>
            </w:r>
          </w:p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932E7F" w:rsidRDefault="00932E7F">
            <w:r w:rsidRPr="005E2153"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59EC" w:rsidRPr="007B6A78" w:rsidTr="001959EC">
        <w:tc>
          <w:tcPr>
            <w:tcW w:w="956" w:type="dxa"/>
          </w:tcPr>
          <w:p w:rsidR="001959EC" w:rsidRPr="001959EC" w:rsidRDefault="001959EC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35-36</w:t>
            </w:r>
          </w:p>
          <w:p w:rsidR="001959EC" w:rsidRPr="001959EC" w:rsidRDefault="001959EC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37-38</w:t>
            </w:r>
          </w:p>
        </w:tc>
        <w:tc>
          <w:tcPr>
            <w:tcW w:w="1671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Style w:val="c0"/>
                <w:rFonts w:ascii="Times New Roman" w:hAnsi="Times New Roman"/>
                <w:sz w:val="24"/>
                <w:szCs w:val="24"/>
              </w:rPr>
              <w:t>Техника пользования органами управления транспортного средства</w:t>
            </w:r>
          </w:p>
        </w:tc>
        <w:tc>
          <w:tcPr>
            <w:tcW w:w="1286" w:type="dxa"/>
            <w:vAlign w:val="center"/>
          </w:tcPr>
          <w:p w:rsidR="001959EC" w:rsidRPr="001959EC" w:rsidRDefault="001959EC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959EC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932E7F" w:rsidRDefault="00932E7F" w:rsidP="00932E7F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Усвоение  новых знаний</w:t>
            </w:r>
          </w:p>
          <w:p w:rsidR="00932E7F" w:rsidRDefault="00932E7F" w:rsidP="00932E7F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ЛПЗ</w:t>
            </w:r>
          </w:p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1959EC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59EC" w:rsidRPr="007B6A78" w:rsidTr="001959EC">
        <w:tc>
          <w:tcPr>
            <w:tcW w:w="956" w:type="dxa"/>
          </w:tcPr>
          <w:p w:rsidR="001959EC" w:rsidRPr="001959EC" w:rsidRDefault="001959EC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39-40</w:t>
            </w:r>
          </w:p>
        </w:tc>
        <w:tc>
          <w:tcPr>
            <w:tcW w:w="1671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Дорожные условия</w:t>
            </w:r>
          </w:p>
        </w:tc>
        <w:tc>
          <w:tcPr>
            <w:tcW w:w="1286" w:type="dxa"/>
            <w:vAlign w:val="center"/>
          </w:tcPr>
          <w:p w:rsidR="001959EC" w:rsidRPr="001959EC" w:rsidRDefault="001959EC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959EC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1959EC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59EC" w:rsidRPr="007B6A78" w:rsidTr="001959EC">
        <w:tc>
          <w:tcPr>
            <w:tcW w:w="956" w:type="dxa"/>
          </w:tcPr>
          <w:p w:rsidR="001959EC" w:rsidRPr="001959EC" w:rsidRDefault="001959EC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41-42</w:t>
            </w:r>
          </w:p>
        </w:tc>
        <w:tc>
          <w:tcPr>
            <w:tcW w:w="1671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Управление автомобилем в ограниченном пространстве. Особенности управления автомобилем в населенных пунктах</w:t>
            </w:r>
          </w:p>
        </w:tc>
        <w:tc>
          <w:tcPr>
            <w:tcW w:w="1286" w:type="dxa"/>
            <w:vAlign w:val="center"/>
          </w:tcPr>
          <w:p w:rsidR="001959EC" w:rsidRPr="001959EC" w:rsidRDefault="001959EC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959EC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1959EC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59EC" w:rsidRPr="007B6A78" w:rsidTr="001959EC">
        <w:tc>
          <w:tcPr>
            <w:tcW w:w="956" w:type="dxa"/>
          </w:tcPr>
          <w:p w:rsidR="001959EC" w:rsidRPr="001959EC" w:rsidRDefault="001959EC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43-44</w:t>
            </w:r>
          </w:p>
        </w:tc>
        <w:tc>
          <w:tcPr>
            <w:tcW w:w="1671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1959EC" w:rsidRPr="001959EC" w:rsidRDefault="001959EC" w:rsidP="001959E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Управление автомобилем в темное время суток, в сложных и особых дорожных условиях</w:t>
            </w:r>
          </w:p>
        </w:tc>
        <w:tc>
          <w:tcPr>
            <w:tcW w:w="1286" w:type="dxa"/>
            <w:vAlign w:val="center"/>
          </w:tcPr>
          <w:p w:rsidR="001959EC" w:rsidRPr="001959EC" w:rsidRDefault="001959EC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959EC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1959EC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59EC" w:rsidRPr="007B6A78" w:rsidTr="001959EC">
        <w:tc>
          <w:tcPr>
            <w:tcW w:w="956" w:type="dxa"/>
          </w:tcPr>
          <w:p w:rsidR="001959EC" w:rsidRPr="001959EC" w:rsidRDefault="001959EC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45-46</w:t>
            </w:r>
          </w:p>
        </w:tc>
        <w:tc>
          <w:tcPr>
            <w:tcW w:w="1671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Действия водителя в нештатных ситуациях</w:t>
            </w:r>
          </w:p>
        </w:tc>
        <w:tc>
          <w:tcPr>
            <w:tcW w:w="1286" w:type="dxa"/>
            <w:vAlign w:val="center"/>
          </w:tcPr>
          <w:p w:rsidR="001959EC" w:rsidRPr="001959EC" w:rsidRDefault="001959EC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959EC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59EC" w:rsidRPr="007B6A78" w:rsidTr="002B05F8">
        <w:tc>
          <w:tcPr>
            <w:tcW w:w="15213" w:type="dxa"/>
            <w:gridSpan w:val="7"/>
          </w:tcPr>
          <w:p w:rsidR="001959EC" w:rsidRPr="001959EC" w:rsidRDefault="001959EC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9EC">
              <w:rPr>
                <w:rFonts w:ascii="Times New Roman" w:hAnsi="Times New Roman"/>
                <w:b/>
                <w:sz w:val="24"/>
                <w:szCs w:val="24"/>
              </w:rPr>
              <w:t>Раздел 3.  Первая помощь пострадавшим</w:t>
            </w:r>
          </w:p>
        </w:tc>
      </w:tr>
      <w:tr w:rsidR="00932E7F" w:rsidRPr="007B6A78" w:rsidTr="001959EC">
        <w:tc>
          <w:tcPr>
            <w:tcW w:w="956" w:type="dxa"/>
          </w:tcPr>
          <w:p w:rsidR="00932E7F" w:rsidRPr="001959EC" w:rsidRDefault="00932E7F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47-48</w:t>
            </w:r>
          </w:p>
          <w:p w:rsidR="00932E7F" w:rsidRPr="001959EC" w:rsidRDefault="00932E7F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49-50</w:t>
            </w:r>
          </w:p>
        </w:tc>
        <w:tc>
          <w:tcPr>
            <w:tcW w:w="167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932E7F" w:rsidRPr="001959EC" w:rsidRDefault="00932E7F" w:rsidP="001959E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 xml:space="preserve">Порядок оказания помощи пострадавшим в </w:t>
            </w:r>
            <w:proofErr w:type="spellStart"/>
            <w:proofErr w:type="gramStart"/>
            <w:r w:rsidRPr="001959EC">
              <w:rPr>
                <w:rFonts w:ascii="Times New Roman" w:hAnsi="Times New Roman"/>
                <w:sz w:val="24"/>
                <w:szCs w:val="24"/>
              </w:rPr>
              <w:t>дорожно</w:t>
            </w:r>
            <w:proofErr w:type="spellEnd"/>
            <w:r w:rsidRPr="001959EC">
              <w:rPr>
                <w:rFonts w:ascii="Times New Roman" w:hAnsi="Times New Roman"/>
                <w:sz w:val="24"/>
                <w:szCs w:val="24"/>
              </w:rPr>
              <w:t>-      транспортных</w:t>
            </w:r>
            <w:proofErr w:type="gramEnd"/>
            <w:r w:rsidRPr="001959EC">
              <w:rPr>
                <w:rFonts w:ascii="Times New Roman" w:hAnsi="Times New Roman"/>
                <w:sz w:val="24"/>
                <w:szCs w:val="24"/>
              </w:rPr>
              <w:t xml:space="preserve"> происшествиях. Правила и порядок осмотра пострадавшего. Оценка состояния пострадавшего.</w:t>
            </w:r>
          </w:p>
        </w:tc>
        <w:tc>
          <w:tcPr>
            <w:tcW w:w="1286" w:type="dxa"/>
            <w:vAlign w:val="center"/>
          </w:tcPr>
          <w:p w:rsidR="00932E7F" w:rsidRPr="001959EC" w:rsidRDefault="00932E7F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</w:rPr>
            </w:pPr>
            <w:r w:rsidRPr="001959EC">
              <w:rPr>
                <w:rFonts w:ascii="Times New Roman" w:hAnsi="Times New Roman"/>
                <w:iCs/>
              </w:rPr>
              <w:t>4</w:t>
            </w:r>
          </w:p>
        </w:tc>
        <w:tc>
          <w:tcPr>
            <w:tcW w:w="2694" w:type="dxa"/>
          </w:tcPr>
          <w:p w:rsidR="00932E7F" w:rsidRDefault="00932E7F" w:rsidP="00932E7F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Усвоение  новых знаний</w:t>
            </w:r>
          </w:p>
          <w:p w:rsidR="00932E7F" w:rsidRDefault="00932E7F" w:rsidP="00932E7F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ЛПЗ</w:t>
            </w:r>
          </w:p>
          <w:p w:rsidR="00932E7F" w:rsidRPr="00932E7F" w:rsidRDefault="00932E7F" w:rsidP="001959E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:rsidR="00932E7F" w:rsidRDefault="00932E7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7F41"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  <w:p w:rsidR="00932E7F" w:rsidRDefault="00932E7F"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Выполнить упражнения</w:t>
            </w:r>
          </w:p>
        </w:tc>
        <w:tc>
          <w:tcPr>
            <w:tcW w:w="1661" w:type="dxa"/>
          </w:tcPr>
          <w:p w:rsidR="00932E7F" w:rsidRPr="007B6A78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2E7F" w:rsidRPr="007B6A78" w:rsidTr="001959EC">
        <w:tc>
          <w:tcPr>
            <w:tcW w:w="956" w:type="dxa"/>
          </w:tcPr>
          <w:p w:rsidR="00932E7F" w:rsidRPr="001959EC" w:rsidRDefault="00932E7F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51-52</w:t>
            </w:r>
          </w:p>
        </w:tc>
        <w:tc>
          <w:tcPr>
            <w:tcW w:w="167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932E7F" w:rsidRPr="001959EC" w:rsidRDefault="00932E7F" w:rsidP="001959E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Средства первой помощи. Аптечка первой помощи (автомобильная).</w:t>
            </w:r>
          </w:p>
        </w:tc>
        <w:tc>
          <w:tcPr>
            <w:tcW w:w="1286" w:type="dxa"/>
            <w:vAlign w:val="center"/>
          </w:tcPr>
          <w:p w:rsidR="00932E7F" w:rsidRPr="001959EC" w:rsidRDefault="00932E7F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</w:rPr>
            </w:pPr>
            <w:r w:rsidRPr="001959EC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2694" w:type="dxa"/>
          </w:tcPr>
          <w:p w:rsidR="00932E7F" w:rsidRPr="007B6A78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932E7F" w:rsidRDefault="00932E7F">
            <w:r w:rsidRPr="00237F41"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932E7F" w:rsidRPr="007B6A78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2E7F" w:rsidRPr="007B6A78" w:rsidTr="001959EC">
        <w:tc>
          <w:tcPr>
            <w:tcW w:w="956" w:type="dxa"/>
          </w:tcPr>
          <w:p w:rsidR="00932E7F" w:rsidRPr="001959EC" w:rsidRDefault="00932E7F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53-54</w:t>
            </w:r>
          </w:p>
        </w:tc>
        <w:tc>
          <w:tcPr>
            <w:tcW w:w="167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932E7F" w:rsidRPr="001959EC" w:rsidRDefault="00932E7F" w:rsidP="001959E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Правила и способы извлечения пострадавшего из автомобиля</w:t>
            </w:r>
          </w:p>
        </w:tc>
        <w:tc>
          <w:tcPr>
            <w:tcW w:w="1286" w:type="dxa"/>
            <w:vAlign w:val="center"/>
          </w:tcPr>
          <w:p w:rsidR="00932E7F" w:rsidRPr="001959EC" w:rsidRDefault="00932E7F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</w:rPr>
            </w:pPr>
            <w:r w:rsidRPr="001959EC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2694" w:type="dxa"/>
          </w:tcPr>
          <w:p w:rsidR="00932E7F" w:rsidRPr="007B6A78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932E7F" w:rsidRDefault="00932E7F">
            <w:r w:rsidRPr="00237F41"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932E7F" w:rsidRPr="007B6A78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2E7F" w:rsidRPr="007B6A78" w:rsidTr="001959EC">
        <w:tc>
          <w:tcPr>
            <w:tcW w:w="956" w:type="dxa"/>
          </w:tcPr>
          <w:p w:rsidR="00932E7F" w:rsidRPr="001959EC" w:rsidRDefault="00932E7F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55-56</w:t>
            </w:r>
          </w:p>
        </w:tc>
        <w:tc>
          <w:tcPr>
            <w:tcW w:w="167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932E7F" w:rsidRPr="001959EC" w:rsidRDefault="00932E7F" w:rsidP="001959E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Первая помощь при острой кровопотере и травматическом шоке</w:t>
            </w:r>
          </w:p>
        </w:tc>
        <w:tc>
          <w:tcPr>
            <w:tcW w:w="1286" w:type="dxa"/>
            <w:vAlign w:val="center"/>
          </w:tcPr>
          <w:p w:rsidR="00932E7F" w:rsidRPr="001959EC" w:rsidRDefault="00932E7F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</w:rPr>
            </w:pPr>
            <w:r w:rsidRPr="001959EC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2694" w:type="dxa"/>
          </w:tcPr>
          <w:p w:rsidR="00932E7F" w:rsidRPr="007B6A78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932E7F" w:rsidRDefault="00932E7F">
            <w:r w:rsidRPr="00237F41"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932E7F" w:rsidRPr="007B6A78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2E7F" w:rsidRPr="007B6A78" w:rsidTr="001959EC">
        <w:tc>
          <w:tcPr>
            <w:tcW w:w="956" w:type="dxa"/>
          </w:tcPr>
          <w:p w:rsidR="00932E7F" w:rsidRPr="001959EC" w:rsidRDefault="00932E7F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57-58</w:t>
            </w:r>
          </w:p>
        </w:tc>
        <w:tc>
          <w:tcPr>
            <w:tcW w:w="167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Первая помощь при ранениях   и при травме опорно-двигательной системы</w:t>
            </w:r>
          </w:p>
        </w:tc>
        <w:tc>
          <w:tcPr>
            <w:tcW w:w="1286" w:type="dxa"/>
            <w:vAlign w:val="center"/>
          </w:tcPr>
          <w:p w:rsidR="00932E7F" w:rsidRPr="001959EC" w:rsidRDefault="00932E7F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</w:rPr>
            </w:pPr>
            <w:r w:rsidRPr="001959EC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2694" w:type="dxa"/>
          </w:tcPr>
          <w:p w:rsidR="00932E7F" w:rsidRPr="007B6A78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:rsidR="00932E7F" w:rsidRDefault="00932E7F">
            <w:r w:rsidRPr="00237F41"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932E7F" w:rsidRPr="007B6A78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2E7F" w:rsidRPr="007B6A78" w:rsidTr="001959EC">
        <w:tc>
          <w:tcPr>
            <w:tcW w:w="956" w:type="dxa"/>
          </w:tcPr>
          <w:p w:rsidR="00932E7F" w:rsidRPr="001959EC" w:rsidRDefault="00932E7F" w:rsidP="001959EC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EC">
              <w:rPr>
                <w:rFonts w:ascii="Times New Roman" w:eastAsia="Times New Roman" w:hAnsi="Times New Roman"/>
                <w:sz w:val="24"/>
                <w:szCs w:val="24"/>
              </w:rPr>
              <w:t>59-60</w:t>
            </w:r>
          </w:p>
        </w:tc>
        <w:tc>
          <w:tcPr>
            <w:tcW w:w="1671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932E7F" w:rsidRPr="001959EC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9EC">
              <w:rPr>
                <w:rFonts w:ascii="Times New Roman" w:hAnsi="Times New Roman"/>
                <w:sz w:val="24"/>
                <w:szCs w:val="24"/>
              </w:rPr>
              <w:t>Первая помощь при травме груди и живота</w:t>
            </w:r>
          </w:p>
        </w:tc>
        <w:tc>
          <w:tcPr>
            <w:tcW w:w="1286" w:type="dxa"/>
            <w:vAlign w:val="center"/>
          </w:tcPr>
          <w:p w:rsidR="00932E7F" w:rsidRPr="001959EC" w:rsidRDefault="00932E7F" w:rsidP="001959EC">
            <w:pPr>
              <w:widowControl w:val="0"/>
              <w:spacing w:after="0"/>
              <w:jc w:val="center"/>
              <w:rPr>
                <w:rFonts w:ascii="Times New Roman" w:hAnsi="Times New Roman"/>
                <w:iCs/>
              </w:rPr>
            </w:pPr>
            <w:r w:rsidRPr="001959EC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2694" w:type="dxa"/>
          </w:tcPr>
          <w:p w:rsidR="00932E7F" w:rsidRPr="007B6A78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:rsidR="00932E7F" w:rsidRDefault="00932E7F">
            <w:r w:rsidRPr="00237F41">
              <w:rPr>
                <w:rFonts w:ascii="Times New Roman" w:hAnsi="Times New Roman"/>
                <w:sz w:val="24"/>
                <w:szCs w:val="24"/>
                <w:lang w:val="kk-KZ"/>
              </w:rPr>
              <w:t>Изучить конспект</w:t>
            </w:r>
          </w:p>
        </w:tc>
        <w:tc>
          <w:tcPr>
            <w:tcW w:w="1661" w:type="dxa"/>
          </w:tcPr>
          <w:p w:rsidR="00932E7F" w:rsidRPr="007B6A78" w:rsidRDefault="00932E7F" w:rsidP="001959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12227" w:rsidRDefault="00712227"/>
    <w:sectPr w:rsidR="00712227" w:rsidSect="00074AF9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74AF9"/>
    <w:rsid w:val="00074AF9"/>
    <w:rsid w:val="001959EC"/>
    <w:rsid w:val="00366587"/>
    <w:rsid w:val="003B49B9"/>
    <w:rsid w:val="00441963"/>
    <w:rsid w:val="00712227"/>
    <w:rsid w:val="00932E7F"/>
    <w:rsid w:val="00A41513"/>
    <w:rsid w:val="00BE5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A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074AF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rsid w:val="00074AF9"/>
    <w:rPr>
      <w:rFonts w:ascii="Calibri" w:eastAsia="Calibri" w:hAnsi="Calibri" w:cs="Times New Roman"/>
    </w:rPr>
  </w:style>
  <w:style w:type="character" w:customStyle="1" w:styleId="c0">
    <w:name w:val="c0"/>
    <w:basedOn w:val="a0"/>
    <w:uiPriority w:val="99"/>
    <w:rsid w:val="00441963"/>
    <w:rPr>
      <w:rFonts w:cs="Times New Roman"/>
    </w:rPr>
  </w:style>
  <w:style w:type="paragraph" w:customStyle="1" w:styleId="c15c23">
    <w:name w:val="c15 c23"/>
    <w:basedOn w:val="a"/>
    <w:uiPriority w:val="99"/>
    <w:rsid w:val="004419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441963"/>
    <w:pPr>
      <w:spacing w:after="0" w:line="240" w:lineRule="auto"/>
    </w:pPr>
    <w:rPr>
      <w:rFonts w:ascii="Times New Roman" w:eastAsia="Times New Roman" w:hAnsi="Times New Roman" w:cs="Times New Roman"/>
      <w:sz w:val="20"/>
      <w:lang w:eastAsia="ru-RU"/>
    </w:rPr>
  </w:style>
  <w:style w:type="character" w:customStyle="1" w:styleId="10">
    <w:name w:val="Без интервала Знак1"/>
    <w:uiPriority w:val="99"/>
    <w:locked/>
    <w:rsid w:val="00441963"/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Восток</cp:lastModifiedBy>
  <cp:revision>5</cp:revision>
  <cp:lastPrinted>2021-12-10T06:48:00Z</cp:lastPrinted>
  <dcterms:created xsi:type="dcterms:W3CDTF">2020-11-26T08:17:00Z</dcterms:created>
  <dcterms:modified xsi:type="dcterms:W3CDTF">2021-12-10T06:49:00Z</dcterms:modified>
</cp:coreProperties>
</file>