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8A" w:rsidRPr="000B448A" w:rsidRDefault="000B448A" w:rsidP="000B448A">
      <w:pPr>
        <w:pStyle w:val="a3"/>
        <w:jc w:val="center"/>
        <w:rPr>
          <w:rFonts w:ascii="Times New Roman" w:hAnsi="Times New Roman"/>
          <w:b/>
          <w:sz w:val="28"/>
          <w:lang w:val="kk-KZ"/>
        </w:rPr>
      </w:pPr>
      <w:r w:rsidRPr="000B448A">
        <w:rPr>
          <w:rFonts w:ascii="Times New Roman" w:hAnsi="Times New Roman"/>
          <w:b/>
          <w:sz w:val="28"/>
          <w:lang w:val="kk-KZ"/>
        </w:rPr>
        <w:t>Ақмола облысы білім басқармасының</w:t>
      </w:r>
    </w:p>
    <w:p w:rsidR="000B448A" w:rsidRPr="000B448A" w:rsidRDefault="000B448A" w:rsidP="000B448A">
      <w:pPr>
        <w:pStyle w:val="a3"/>
        <w:jc w:val="center"/>
        <w:rPr>
          <w:rFonts w:ascii="Times New Roman" w:hAnsi="Times New Roman"/>
          <w:b/>
          <w:sz w:val="28"/>
          <w:lang w:val="kk-KZ"/>
        </w:rPr>
      </w:pPr>
      <w:r w:rsidRPr="000B448A">
        <w:rPr>
          <w:rFonts w:ascii="Times New Roman" w:hAnsi="Times New Roman"/>
          <w:b/>
          <w:sz w:val="28"/>
          <w:lang w:val="kk-KZ"/>
        </w:rPr>
        <w:t>жанындағы «Есіл қаласы, агротехникалық колледжі»</w:t>
      </w:r>
    </w:p>
    <w:p w:rsidR="000B448A" w:rsidRPr="000B448A" w:rsidRDefault="000B448A" w:rsidP="000B448A">
      <w:pPr>
        <w:pStyle w:val="a3"/>
        <w:jc w:val="center"/>
        <w:rPr>
          <w:rFonts w:ascii="Times New Roman" w:hAnsi="Times New Roman"/>
          <w:b/>
          <w:sz w:val="28"/>
          <w:lang w:val="kk-KZ"/>
        </w:rPr>
      </w:pPr>
      <w:r w:rsidRPr="000B448A">
        <w:rPr>
          <w:rFonts w:ascii="Times New Roman" w:hAnsi="Times New Roman"/>
          <w:b/>
          <w:sz w:val="28"/>
          <w:lang w:val="kk-KZ"/>
        </w:rPr>
        <w:t>мемлекеттік коммуналдық қазыналық кәсіпорны</w:t>
      </w:r>
    </w:p>
    <w:p w:rsidR="000B448A" w:rsidRPr="00BE7CB1" w:rsidRDefault="000B448A" w:rsidP="000B448A">
      <w:pPr>
        <w:rPr>
          <w:rFonts w:ascii="Times New Roman" w:hAnsi="Times New Roman"/>
          <w:lang w:val="kk-KZ"/>
        </w:rPr>
      </w:pPr>
    </w:p>
    <w:p w:rsidR="000B448A" w:rsidRDefault="000B448A" w:rsidP="000B448A">
      <w:pPr>
        <w:pStyle w:val="a3"/>
        <w:ind w:left="1416"/>
        <w:jc w:val="right"/>
        <w:rPr>
          <w:rFonts w:ascii="Times New Roman" w:hAnsi="Times New Roman"/>
          <w:sz w:val="20"/>
        </w:rPr>
      </w:pPr>
      <w:r w:rsidRPr="000B448A">
        <w:rPr>
          <w:rFonts w:ascii="Times New Roman" w:hAnsi="Times New Roman"/>
          <w:b/>
          <w:sz w:val="20"/>
        </w:rPr>
        <w:t>УТВЕРЖДАЮ</w:t>
      </w:r>
      <w:r w:rsidRPr="000B448A">
        <w:rPr>
          <w:rFonts w:ascii="Times New Roman" w:hAnsi="Times New Roman"/>
          <w:b/>
          <w:sz w:val="20"/>
        </w:rPr>
        <w:br/>
      </w:r>
      <w:r>
        <w:rPr>
          <w:rFonts w:ascii="Times New Roman" w:hAnsi="Times New Roman"/>
          <w:sz w:val="20"/>
        </w:rPr>
        <w:t>И.о. директора АТК, г. Есиль</w:t>
      </w:r>
      <w:r w:rsidRPr="00F87AC5"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sz w:val="20"/>
        </w:rPr>
        <w:t xml:space="preserve">  Н. Гойко</w:t>
      </w:r>
    </w:p>
    <w:p w:rsidR="000B448A" w:rsidRPr="006E7257" w:rsidRDefault="000B448A" w:rsidP="006E7257">
      <w:pPr>
        <w:pStyle w:val="a3"/>
        <w:ind w:left="2124" w:firstLine="70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 w:rsidRPr="00F87AC5">
        <w:rPr>
          <w:rFonts w:ascii="Times New Roman" w:hAnsi="Times New Roman"/>
          <w:sz w:val="20"/>
        </w:rPr>
        <w:br/>
      </w:r>
      <w:r w:rsidR="006E7257"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>___</w:t>
      </w:r>
      <w:r w:rsidR="000E0385">
        <w:rPr>
          <w:rFonts w:ascii="Times New Roman" w:hAnsi="Times New Roman"/>
          <w:sz w:val="20"/>
        </w:rPr>
        <w:t>»</w:t>
      </w:r>
      <w:r>
        <w:rPr>
          <w:rFonts w:ascii="Times New Roman" w:hAnsi="Times New Roman"/>
          <w:sz w:val="20"/>
        </w:rPr>
        <w:t xml:space="preserve"> ____________2022 </w:t>
      </w:r>
      <w:r w:rsidRPr="00F87AC5">
        <w:rPr>
          <w:rFonts w:ascii="Times New Roman" w:hAnsi="Times New Roman"/>
          <w:sz w:val="20"/>
        </w:rPr>
        <w:t>год</w:t>
      </w:r>
    </w:p>
    <w:p w:rsidR="000B448A" w:rsidRPr="00F87AC5" w:rsidRDefault="000B448A" w:rsidP="000B448A">
      <w:pPr>
        <w:pStyle w:val="a3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Пән бойынша</w:t>
      </w:r>
      <w:r w:rsidRPr="00F87AC5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о</w:t>
      </w:r>
      <w:r w:rsidRPr="00BE7CB1">
        <w:rPr>
          <w:rFonts w:ascii="Times New Roman" w:hAnsi="Times New Roman"/>
          <w:b/>
          <w:sz w:val="28"/>
          <w:lang w:val="kk-KZ"/>
        </w:rPr>
        <w:t>қу жұмыс бағдарламасы</w:t>
      </w:r>
    </w:p>
    <w:p w:rsidR="008D1D75" w:rsidRDefault="000B448A" w:rsidP="006E7257">
      <w:pPr>
        <w:pStyle w:val="a3"/>
        <w:jc w:val="center"/>
        <w:rPr>
          <w:rFonts w:ascii="Times New Roman" w:hAnsi="Times New Roman"/>
          <w:b/>
          <w:color w:val="000000"/>
          <w:sz w:val="28"/>
          <w:lang w:val="kk-KZ"/>
        </w:rPr>
      </w:pPr>
      <w:r w:rsidRPr="00F87AC5">
        <w:rPr>
          <w:rFonts w:ascii="Times New Roman" w:hAnsi="Times New Roman"/>
          <w:b/>
          <w:color w:val="000000"/>
          <w:sz w:val="28"/>
        </w:rPr>
        <w:t>Рабочая учебная программа по дисциплине</w:t>
      </w:r>
    </w:p>
    <w:p w:rsidR="008D1D75" w:rsidRDefault="008D1D75" w:rsidP="006E7257">
      <w:pPr>
        <w:pStyle w:val="a3"/>
        <w:rPr>
          <w:rFonts w:ascii="Times New Roman" w:hAnsi="Times New Roman"/>
          <w:b/>
          <w:color w:val="000000"/>
          <w:sz w:val="28"/>
          <w:lang w:val="kk-KZ"/>
        </w:rPr>
      </w:pPr>
    </w:p>
    <w:p w:rsidR="00A126BD" w:rsidRPr="006B074C" w:rsidRDefault="00A126BD" w:rsidP="006E7257">
      <w:pPr>
        <w:shd w:val="clear" w:color="auto" w:fill="D9D9D9" w:themeFill="background1" w:themeFillShade="D9"/>
        <w:rPr>
          <w:rFonts w:ascii="Times New Roman" w:hAnsi="Times New Roman"/>
          <w:b/>
          <w:sz w:val="28"/>
          <w:szCs w:val="24"/>
        </w:rPr>
      </w:pPr>
      <w:r w:rsidRPr="00694C73">
        <w:rPr>
          <w:rFonts w:ascii="Times New Roman" w:hAnsi="Times New Roman"/>
          <w:b/>
          <w:sz w:val="28"/>
          <w:szCs w:val="24"/>
        </w:rPr>
        <w:t xml:space="preserve">Наименование модуля:  </w:t>
      </w:r>
      <w:r w:rsidR="006E7257">
        <w:rPr>
          <w:rFonts w:ascii="Times New Roman" w:hAnsi="Times New Roman"/>
          <w:b/>
          <w:sz w:val="28"/>
          <w:szCs w:val="28"/>
        </w:rPr>
        <w:t xml:space="preserve">ПМ 1   </w:t>
      </w:r>
      <w:r w:rsidR="006B074C" w:rsidRPr="006B074C">
        <w:rPr>
          <w:rFonts w:ascii="Times New Roman" w:hAnsi="Times New Roman"/>
          <w:b/>
          <w:sz w:val="28"/>
          <w:szCs w:val="28"/>
        </w:rPr>
        <w:t>Работа с первичными докумен</w:t>
      </w:r>
      <w:r w:rsidR="006E7257">
        <w:rPr>
          <w:rFonts w:ascii="Times New Roman" w:hAnsi="Times New Roman"/>
          <w:b/>
          <w:sz w:val="28"/>
          <w:szCs w:val="28"/>
        </w:rPr>
        <w:t>тами и контроль за их движением</w:t>
      </w:r>
    </w:p>
    <w:p w:rsidR="000B448A" w:rsidRDefault="000B448A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448A" w:rsidRDefault="000B448A" w:rsidP="000B448A">
      <w:pPr>
        <w:pStyle w:val="a5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 xml:space="preserve">                                             </w:t>
      </w:r>
      <w:r w:rsidRPr="00F87AC5">
        <w:rPr>
          <w:bCs/>
          <w:color w:val="000000"/>
          <w:u w:val="single"/>
        </w:rPr>
        <w:t xml:space="preserve">04110100 </w:t>
      </w:r>
      <w:r w:rsidRPr="00F87AC5">
        <w:rPr>
          <w:bCs/>
          <w:color w:val="000000"/>
          <w:u w:val="single"/>
          <w:lang w:val="kk-KZ"/>
        </w:rPr>
        <w:t xml:space="preserve"> </w:t>
      </w:r>
      <w:r w:rsidRPr="000B448A">
        <w:rPr>
          <w:rStyle w:val="a4"/>
          <w:u w:val="single"/>
        </w:rPr>
        <w:t>Есеп және аудит</w:t>
      </w:r>
      <w:r>
        <w:rPr>
          <w:rStyle w:val="a4"/>
          <w:u w:val="single"/>
        </w:rPr>
        <w:tab/>
      </w:r>
      <w:r>
        <w:rPr>
          <w:rStyle w:val="a4"/>
          <w:u w:val="single"/>
        </w:rPr>
        <w:tab/>
      </w:r>
      <w:r>
        <w:rPr>
          <w:rStyle w:val="a4"/>
          <w:u w:val="single"/>
        </w:rPr>
        <w:tab/>
      </w:r>
      <w:r>
        <w:rPr>
          <w:rStyle w:val="a4"/>
          <w:u w:val="single"/>
        </w:rPr>
        <w:tab/>
      </w:r>
      <w:r>
        <w:rPr>
          <w:rStyle w:val="a4"/>
          <w:u w:val="single"/>
        </w:rPr>
        <w:tab/>
      </w:r>
      <w:r w:rsidR="006E7257">
        <w:rPr>
          <w:rStyle w:val="a4"/>
          <w:u w:val="single"/>
        </w:rPr>
        <w:tab/>
      </w:r>
      <w:r w:rsidR="006E7257">
        <w:rPr>
          <w:rStyle w:val="a4"/>
          <w:u w:val="single"/>
        </w:rPr>
        <w:tab/>
      </w:r>
      <w:r w:rsidR="006E7257">
        <w:rPr>
          <w:rStyle w:val="a4"/>
          <w:u w:val="single"/>
        </w:rPr>
        <w:tab/>
      </w:r>
    </w:p>
    <w:p w:rsidR="000B448A" w:rsidRDefault="006E7257" w:rsidP="000B448A">
      <w:pPr>
        <w:pStyle w:val="a5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                                              </w:t>
      </w:r>
      <w:r w:rsidR="000B448A" w:rsidRPr="00F87AC5">
        <w:rPr>
          <w:bCs/>
          <w:color w:val="000000"/>
          <w:u w:val="single"/>
        </w:rPr>
        <w:t>04110100</w:t>
      </w:r>
      <w:r w:rsidR="008D1D75">
        <w:rPr>
          <w:bCs/>
          <w:color w:val="000000"/>
          <w:u w:val="single"/>
        </w:rPr>
        <w:t xml:space="preserve">  </w:t>
      </w:r>
      <w:r w:rsidR="000B448A" w:rsidRPr="00F87AC5">
        <w:rPr>
          <w:bCs/>
          <w:color w:val="000000"/>
          <w:u w:val="single"/>
        </w:rPr>
        <w:t>Учёт и аудит</w:t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0B448A" w:rsidRPr="00F87AC5" w:rsidRDefault="006E7257" w:rsidP="000B448A">
      <w:pPr>
        <w:pStyle w:val="a3"/>
        <w:ind w:left="354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</w:t>
      </w:r>
      <w:r w:rsidR="000B448A" w:rsidRPr="00F87AC5">
        <w:rPr>
          <w:rFonts w:ascii="Times New Roman" w:hAnsi="Times New Roman"/>
          <w:sz w:val="18"/>
        </w:rPr>
        <w:t>(</w:t>
      </w:r>
      <w:r w:rsidR="000B448A" w:rsidRPr="006A6E6F">
        <w:rPr>
          <w:rFonts w:ascii="Times New Roman" w:hAnsi="Times New Roman"/>
          <w:sz w:val="18"/>
        </w:rPr>
        <w:t>коды және атауы</w:t>
      </w:r>
      <w:r w:rsidR="000B448A">
        <w:rPr>
          <w:rFonts w:ascii="Times New Roman" w:hAnsi="Times New Roman"/>
          <w:sz w:val="18"/>
        </w:rPr>
        <w:t xml:space="preserve">/ </w:t>
      </w:r>
      <w:r w:rsidR="000B448A" w:rsidRPr="00F87AC5">
        <w:rPr>
          <w:rFonts w:ascii="Times New Roman" w:hAnsi="Times New Roman"/>
          <w:sz w:val="18"/>
        </w:rPr>
        <w:t>код и наименование)</w:t>
      </w:r>
    </w:p>
    <w:p w:rsidR="000B448A" w:rsidRPr="00F87AC5" w:rsidRDefault="000B448A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448A" w:rsidRPr="006E7257" w:rsidRDefault="000B448A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Біліктілігі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 w:rsidR="006E7257">
        <w:rPr>
          <w:b/>
          <w:color w:val="000000"/>
          <w:spacing w:val="2"/>
          <w:szCs w:val="28"/>
        </w:rPr>
        <w:t xml:space="preserve">         </w:t>
      </w:r>
      <w:r w:rsidR="006E7257">
        <w:rPr>
          <w:color w:val="000000"/>
          <w:spacing w:val="2"/>
          <w:szCs w:val="28"/>
          <w:u w:val="single"/>
        </w:rPr>
        <w:t xml:space="preserve">                                            </w:t>
      </w:r>
      <w:r w:rsidRPr="00F87AC5">
        <w:rPr>
          <w:bCs/>
          <w:color w:val="000000"/>
          <w:u w:val="single"/>
        </w:rPr>
        <w:t>3W04110101 Бухгалтер-кассир</w:t>
      </w:r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 w:rsidR="006E7257">
        <w:rPr>
          <w:bCs/>
          <w:color w:val="000000"/>
          <w:u w:val="single"/>
        </w:rPr>
        <w:tab/>
      </w:r>
      <w:r w:rsidR="006E7257">
        <w:rPr>
          <w:bCs/>
          <w:color w:val="000000"/>
          <w:u w:val="single"/>
        </w:rPr>
        <w:tab/>
      </w:r>
      <w:r w:rsidR="006E7257">
        <w:rPr>
          <w:bCs/>
          <w:color w:val="000000"/>
          <w:u w:val="single"/>
        </w:rPr>
        <w:tab/>
      </w:r>
    </w:p>
    <w:p w:rsidR="000B448A" w:rsidRPr="000B448A" w:rsidRDefault="006E7257" w:rsidP="000B448A">
      <w:pPr>
        <w:pStyle w:val="a5"/>
        <w:spacing w:before="0" w:beforeAutospacing="0" w:after="0" w:afterAutospacing="0"/>
        <w:ind w:left="2832" w:firstLine="708"/>
        <w:textAlignment w:val="baseline"/>
        <w:rPr>
          <w:bCs/>
          <w:color w:val="000000"/>
        </w:rPr>
      </w:pPr>
      <w:r>
        <w:rPr>
          <w:bCs/>
          <w:color w:val="000000"/>
          <w:u w:val="single"/>
        </w:rPr>
        <w:t xml:space="preserve">                                             </w:t>
      </w:r>
      <w:r w:rsidR="000B448A" w:rsidRPr="00F87AC5">
        <w:rPr>
          <w:bCs/>
          <w:color w:val="000000"/>
          <w:u w:val="single"/>
        </w:rPr>
        <w:t>3W04110101 Бухгалтер-кассир</w:t>
      </w:r>
      <w:r w:rsidR="000B448A" w:rsidRPr="00F87AC5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 w:rsidR="000B448A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0B448A" w:rsidRPr="00F87AC5" w:rsidRDefault="006E7257" w:rsidP="000B448A">
      <w:pPr>
        <w:pStyle w:val="a3"/>
        <w:ind w:left="354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</w:t>
      </w:r>
      <w:r w:rsidR="000B448A" w:rsidRPr="00F87AC5">
        <w:rPr>
          <w:rFonts w:ascii="Times New Roman" w:hAnsi="Times New Roman"/>
          <w:sz w:val="18"/>
        </w:rPr>
        <w:t>(</w:t>
      </w:r>
      <w:r w:rsidR="000B448A" w:rsidRPr="006A6E6F">
        <w:rPr>
          <w:rFonts w:ascii="Times New Roman" w:hAnsi="Times New Roman"/>
          <w:sz w:val="18"/>
        </w:rPr>
        <w:t>коды және атауы</w:t>
      </w:r>
      <w:r w:rsidR="000B448A">
        <w:rPr>
          <w:rFonts w:ascii="Times New Roman" w:hAnsi="Times New Roman"/>
          <w:sz w:val="18"/>
        </w:rPr>
        <w:t xml:space="preserve">/ </w:t>
      </w:r>
      <w:r w:rsidR="000B448A" w:rsidRPr="00F87AC5">
        <w:rPr>
          <w:rFonts w:ascii="Times New Roman" w:hAnsi="Times New Roman"/>
          <w:sz w:val="18"/>
        </w:rPr>
        <w:t>код и наименование)</w:t>
      </w:r>
    </w:p>
    <w:p w:rsidR="000B448A" w:rsidRPr="00F87AC5" w:rsidRDefault="000B448A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448A" w:rsidRPr="00BE7CB1" w:rsidRDefault="000B448A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Оқу түрі</w:t>
      </w:r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 w:rsidR="00B95247">
        <w:rPr>
          <w:color w:val="000000"/>
          <w:spacing w:val="2"/>
          <w:szCs w:val="28"/>
          <w:u w:val="single"/>
        </w:rPr>
        <w:t xml:space="preserve">                </w:t>
      </w:r>
      <w:r w:rsidRPr="006E7257">
        <w:rPr>
          <w:color w:val="000000"/>
          <w:spacing w:val="2"/>
          <w:szCs w:val="28"/>
          <w:u w:val="single"/>
        </w:rPr>
        <w:t xml:space="preserve">күндізгі   </w:t>
      </w:r>
      <w:r w:rsidR="006E7257" w:rsidRPr="006E7257">
        <w:rPr>
          <w:color w:val="000000"/>
          <w:spacing w:val="2"/>
          <w:szCs w:val="28"/>
          <w:u w:val="single"/>
        </w:rPr>
        <w:tab/>
      </w:r>
      <w:r w:rsidR="006E7257" w:rsidRP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 w:rsidR="00B95247">
        <w:rPr>
          <w:color w:val="000000"/>
          <w:spacing w:val="2"/>
          <w:szCs w:val="28"/>
          <w:u w:val="single"/>
        </w:rPr>
        <w:t xml:space="preserve">            </w:t>
      </w:r>
      <w:r w:rsidRPr="006A6E6F">
        <w:rPr>
          <w:color w:val="000000"/>
          <w:spacing w:val="2"/>
          <w:szCs w:val="28"/>
          <w:u w:val="single"/>
        </w:rPr>
        <w:t>негізгі орта білім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0B448A" w:rsidRPr="00BE7CB1" w:rsidRDefault="000B448A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 w:rsidR="00B95247">
        <w:rPr>
          <w:color w:val="000000"/>
          <w:spacing w:val="2"/>
          <w:szCs w:val="28"/>
          <w:u w:val="single"/>
        </w:rPr>
        <w:t xml:space="preserve">               </w:t>
      </w:r>
      <w:r>
        <w:rPr>
          <w:color w:val="000000"/>
          <w:spacing w:val="2"/>
          <w:szCs w:val="28"/>
          <w:u w:val="single"/>
        </w:rPr>
        <w:t>дневная</w:t>
      </w:r>
      <w:r w:rsidR="008D1D75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 w:rsidR="00B95247"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 w:rsidR="008D1D75">
        <w:rPr>
          <w:color w:val="000000"/>
          <w:spacing w:val="2"/>
          <w:szCs w:val="28"/>
          <w:u w:val="single"/>
        </w:rPr>
        <w:tab/>
      </w:r>
      <w:r w:rsidR="008D1D75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FD1842" w:rsidRDefault="00FD1842" w:rsidP="000B448A">
      <w:pPr>
        <w:pStyle w:val="a5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448A" w:rsidRPr="006A6E6F" w:rsidRDefault="00FD1842" w:rsidP="000B448A">
      <w:pPr>
        <w:pStyle w:val="a5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r w:rsidR="000B448A">
        <w:rPr>
          <w:b/>
          <w:color w:val="000000"/>
          <w:spacing w:val="2"/>
          <w:szCs w:val="28"/>
        </w:rPr>
        <w:t>Ж</w:t>
      </w:r>
      <w:r w:rsidR="000B448A" w:rsidRPr="00BE7CB1">
        <w:rPr>
          <w:b/>
          <w:color w:val="000000"/>
          <w:spacing w:val="2"/>
          <w:szCs w:val="28"/>
        </w:rPr>
        <w:t>алпы</w:t>
      </w:r>
      <w:r w:rsidR="000B448A">
        <w:rPr>
          <w:b/>
          <w:color w:val="000000"/>
          <w:spacing w:val="2"/>
          <w:szCs w:val="28"/>
        </w:rPr>
        <w:t xml:space="preserve"> </w:t>
      </w:r>
      <w:r w:rsidR="000B448A" w:rsidRPr="00BE7CB1">
        <w:rPr>
          <w:b/>
          <w:color w:val="000000"/>
          <w:spacing w:val="2"/>
          <w:szCs w:val="28"/>
        </w:rPr>
        <w:t xml:space="preserve"> сағат саны</w:t>
      </w:r>
      <w:r w:rsidR="000B448A">
        <w:rPr>
          <w:b/>
          <w:color w:val="000000"/>
          <w:spacing w:val="2"/>
          <w:szCs w:val="28"/>
        </w:rPr>
        <w:t xml:space="preserve"> </w:t>
      </w:r>
      <w:r w:rsidR="000B448A" w:rsidRPr="00BE7CB1">
        <w:rPr>
          <w:b/>
          <w:color w:val="000000"/>
          <w:spacing w:val="2"/>
          <w:szCs w:val="28"/>
        </w:rPr>
        <w:t xml:space="preserve"> </w:t>
      </w:r>
      <w:r w:rsidR="000B448A">
        <w:rPr>
          <w:b/>
          <w:color w:val="000000"/>
          <w:spacing w:val="2"/>
          <w:szCs w:val="28"/>
        </w:rPr>
        <w:t xml:space="preserve"> </w:t>
      </w:r>
      <w:r w:rsidR="000B448A">
        <w:rPr>
          <w:color w:val="000000"/>
          <w:spacing w:val="2"/>
          <w:szCs w:val="28"/>
          <w:u w:val="single"/>
        </w:rPr>
        <w:tab/>
      </w:r>
      <w:r w:rsidR="000B448A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>456</w:t>
      </w:r>
      <w:r w:rsidR="000B448A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0B448A" w:rsidRPr="006A6E6F">
        <w:rPr>
          <w:b/>
          <w:color w:val="000000"/>
          <w:spacing w:val="2"/>
          <w:szCs w:val="28"/>
          <w:u w:val="single"/>
        </w:rPr>
        <w:t>к</w:t>
      </w:r>
      <w:r w:rsidR="000B448A">
        <w:rPr>
          <w:b/>
          <w:color w:val="000000"/>
          <w:spacing w:val="2"/>
          <w:szCs w:val="28"/>
        </w:rPr>
        <w:t>редиттер</w:t>
      </w:r>
      <w:r w:rsidR="000B448A">
        <w:rPr>
          <w:color w:val="000000"/>
          <w:spacing w:val="2"/>
          <w:szCs w:val="28"/>
          <w:u w:val="single"/>
        </w:rPr>
        <w:tab/>
      </w:r>
      <w:r w:rsidR="000B448A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>19</w:t>
      </w:r>
      <w:r w:rsidR="000B448A">
        <w:rPr>
          <w:color w:val="000000"/>
          <w:spacing w:val="2"/>
          <w:szCs w:val="28"/>
          <w:u w:val="single"/>
        </w:rPr>
        <w:tab/>
      </w:r>
      <w:r w:rsidR="000B448A">
        <w:rPr>
          <w:color w:val="000000"/>
          <w:spacing w:val="2"/>
          <w:szCs w:val="28"/>
          <w:u w:val="single"/>
        </w:rPr>
        <w:tab/>
      </w:r>
      <w:r w:rsidR="000B448A">
        <w:rPr>
          <w:color w:val="000000"/>
          <w:spacing w:val="2"/>
          <w:szCs w:val="28"/>
          <w:u w:val="single"/>
        </w:rPr>
        <w:tab/>
      </w:r>
      <w:r w:rsidR="000B448A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0B448A" w:rsidRPr="00BE7CB1" w:rsidRDefault="000B448A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>456</w:t>
      </w:r>
      <w:r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>19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  <w:r w:rsidR="006E7257">
        <w:rPr>
          <w:color w:val="000000"/>
          <w:spacing w:val="2"/>
          <w:szCs w:val="28"/>
          <w:u w:val="single"/>
          <w:lang w:val="kk-KZ"/>
        </w:rPr>
        <w:tab/>
      </w:r>
    </w:p>
    <w:p w:rsidR="000B448A" w:rsidRDefault="000B448A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01899" w:rsidRDefault="000B448A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 w:rsidR="00501899">
        <w:rPr>
          <w:b/>
          <w:color w:val="000000"/>
          <w:spacing w:val="2"/>
          <w:szCs w:val="28"/>
        </w:rPr>
        <w:t xml:space="preserve">  </w:t>
      </w:r>
      <w:r w:rsidR="00FE733B">
        <w:rPr>
          <w:color w:val="000000"/>
          <w:spacing w:val="2"/>
          <w:szCs w:val="28"/>
          <w:u w:val="single"/>
        </w:rPr>
        <w:t>Е. Шинка</w:t>
      </w:r>
      <w:r w:rsidR="00501899">
        <w:rPr>
          <w:color w:val="000000"/>
          <w:spacing w:val="2"/>
          <w:szCs w:val="28"/>
          <w:u w:val="single"/>
        </w:rPr>
        <w:t>р</w:t>
      </w:r>
      <w:r w:rsidR="00FE733B">
        <w:rPr>
          <w:color w:val="000000"/>
          <w:spacing w:val="2"/>
          <w:szCs w:val="28"/>
          <w:u w:val="single"/>
        </w:rPr>
        <w:t>ё</w:t>
      </w:r>
      <w:r w:rsidR="00501899">
        <w:rPr>
          <w:color w:val="000000"/>
          <w:spacing w:val="2"/>
          <w:szCs w:val="28"/>
          <w:u w:val="single"/>
        </w:rPr>
        <w:t>ва</w:t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501899" w:rsidRPr="00501899" w:rsidRDefault="00501899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="000B448A" w:rsidRPr="00501899">
        <w:rPr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</w:rPr>
        <w:t xml:space="preserve">  </w:t>
      </w:r>
      <w:r w:rsidRPr="00501899">
        <w:rPr>
          <w:color w:val="000000"/>
          <w:spacing w:val="2"/>
          <w:szCs w:val="28"/>
          <w:u w:val="single"/>
        </w:rPr>
        <w:t>О. Фазилова</w:t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501899" w:rsidRPr="00501899" w:rsidRDefault="00501899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                   </w:t>
      </w:r>
      <w:r w:rsidRPr="00501899">
        <w:rPr>
          <w:color w:val="000000"/>
          <w:spacing w:val="2"/>
          <w:szCs w:val="28"/>
          <w:u w:val="single"/>
        </w:rPr>
        <w:t>С. Зулгарина</w:t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0B448A" w:rsidRPr="00501899" w:rsidRDefault="00501899" w:rsidP="000B448A">
      <w:pPr>
        <w:pStyle w:val="a5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 w:rsidRPr="00501899">
        <w:rPr>
          <w:color w:val="000000"/>
          <w:spacing w:val="2"/>
          <w:szCs w:val="28"/>
        </w:rPr>
        <w:t xml:space="preserve">                                               </w:t>
      </w:r>
      <w:r w:rsidR="000B448A" w:rsidRPr="00501899">
        <w:rPr>
          <w:color w:val="000000"/>
          <w:spacing w:val="2"/>
          <w:szCs w:val="28"/>
        </w:rPr>
        <w:tab/>
      </w:r>
      <w:r w:rsidR="000B448A" w:rsidRPr="00501899">
        <w:rPr>
          <w:color w:val="000000"/>
          <w:spacing w:val="2"/>
          <w:szCs w:val="28"/>
        </w:rPr>
        <w:tab/>
      </w:r>
      <w:r w:rsidR="000B448A" w:rsidRPr="00501899">
        <w:rPr>
          <w:color w:val="000000"/>
          <w:spacing w:val="2"/>
          <w:szCs w:val="28"/>
        </w:rPr>
        <w:tab/>
      </w:r>
    </w:p>
    <w:p w:rsidR="00FD1842" w:rsidRDefault="000B448A" w:rsidP="00FD1842">
      <w:pPr>
        <w:pStyle w:val="a5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  <w:r w:rsidR="006E7257">
        <w:rPr>
          <w:color w:val="000000"/>
          <w:spacing w:val="2"/>
          <w:szCs w:val="28"/>
          <w:u w:val="single"/>
        </w:rPr>
        <w:tab/>
      </w:r>
    </w:p>
    <w:p w:rsidR="00FD1842" w:rsidRDefault="00FD1842" w:rsidP="00FD1842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pacing w:val="2"/>
          <w:szCs w:val="28"/>
          <w:u w:val="single"/>
        </w:rPr>
      </w:pPr>
    </w:p>
    <w:p w:rsidR="00FD1842" w:rsidRDefault="00FD1842" w:rsidP="00885E3F">
      <w:pPr>
        <w:pStyle w:val="a5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8E2D67" w:rsidRDefault="00FD1842" w:rsidP="00885E3F">
      <w:pPr>
        <w:pStyle w:val="a5"/>
        <w:shd w:val="clear" w:color="auto" w:fill="D9D9D9" w:themeFill="background1" w:themeFillShade="D9"/>
        <w:spacing w:before="0" w:beforeAutospacing="0" w:after="0" w:afterAutospacing="0"/>
        <w:jc w:val="center"/>
        <w:textAlignment w:val="baseline"/>
        <w:rPr>
          <w:b/>
          <w:color w:val="000000"/>
          <w:spacing w:val="2"/>
          <w:sz w:val="28"/>
          <w:szCs w:val="28"/>
        </w:rPr>
      </w:pPr>
      <w:r w:rsidRPr="008320A2">
        <w:rPr>
          <w:b/>
          <w:color w:val="000000"/>
          <w:spacing w:val="2"/>
          <w:sz w:val="28"/>
          <w:szCs w:val="28"/>
        </w:rPr>
        <w:lastRenderedPageBreak/>
        <w:t>Пояснительная записка</w:t>
      </w:r>
    </w:p>
    <w:p w:rsidR="008E2D67" w:rsidRDefault="008E2D67" w:rsidP="008E2D67">
      <w:pPr>
        <w:pStyle w:val="a5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pacing w:val="2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361"/>
        <w:gridCol w:w="10425"/>
      </w:tblGrid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Описание дисциплины/модуля</w:t>
            </w:r>
          </w:p>
        </w:tc>
        <w:tc>
          <w:tcPr>
            <w:tcW w:w="10425" w:type="dxa"/>
          </w:tcPr>
          <w:p w:rsidR="008E2D67" w:rsidRPr="008E2D67" w:rsidRDefault="008E2D67" w:rsidP="008E2D67">
            <w:pPr>
              <w:pStyle w:val="a3"/>
              <w:jc w:val="both"/>
              <w:rPr>
                <w:rFonts w:ascii="Times New Roman" w:hAnsi="Times New Roman"/>
                <w:b/>
                <w:sz w:val="24"/>
              </w:rPr>
            </w:pPr>
            <w:r w:rsidRPr="008E2D67">
              <w:rPr>
                <w:rFonts w:ascii="Times New Roman" w:hAnsi="Times New Roman"/>
                <w:sz w:val="24"/>
                <w:szCs w:val="28"/>
              </w:rPr>
              <w:t>Данный  модуль позволяет формировать первичные знания, умения, навыки при работе с первичными документами, классифицировать хозяйственные средства,</w:t>
            </w:r>
            <w:r w:rsidRPr="008E2D67">
              <w:rPr>
                <w:rFonts w:ascii="Times New Roman" w:hAnsi="Times New Roman"/>
                <w:sz w:val="24"/>
                <w:szCs w:val="28"/>
                <w:lang w:eastAsia="ru-RU" w:bidi="ru-RU"/>
              </w:rPr>
              <w:t xml:space="preserve"> определять типы балансовых изменений под влиянием хозяйственных операций, организовывать документооборот</w:t>
            </w:r>
          </w:p>
        </w:tc>
      </w:tr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0425" w:type="dxa"/>
          </w:tcPr>
          <w:p w:rsidR="008E2D67" w:rsidRPr="008E2D67" w:rsidRDefault="008E2D67" w:rsidP="008E2D67">
            <w:pPr>
              <w:pStyle w:val="af"/>
              <w:spacing w:after="0" w:line="240" w:lineRule="auto"/>
              <w:ind w:left="0"/>
              <w:rPr>
                <w:rStyle w:val="a4"/>
                <w:rFonts w:ascii="Times New Roman" w:hAnsi="Times New Roman"/>
                <w:sz w:val="24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>Способность соблюдать правила и нормы охраны труда и техники безопасности;</w:t>
            </w:r>
          </w:p>
          <w:p w:rsidR="008E2D67" w:rsidRPr="008E2D67" w:rsidRDefault="008E2D67" w:rsidP="008E2D67">
            <w:pPr>
              <w:pStyle w:val="af"/>
              <w:spacing w:after="0" w:line="240" w:lineRule="auto"/>
              <w:ind w:left="0"/>
              <w:rPr>
                <w:rStyle w:val="a4"/>
                <w:rFonts w:ascii="Times New Roman" w:hAnsi="Times New Roman"/>
                <w:sz w:val="24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>Использовать законодательство РК в области бухгалтерского учета и финансовой отчётности;</w:t>
            </w:r>
          </w:p>
          <w:p w:rsidR="008E2D67" w:rsidRPr="008E2D67" w:rsidRDefault="008E2D67" w:rsidP="008E2D67">
            <w:pPr>
              <w:pStyle w:val="af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8E2D67">
              <w:rPr>
                <w:rFonts w:ascii="Times New Roman" w:hAnsi="Times New Roman"/>
                <w:sz w:val="24"/>
              </w:rPr>
              <w:t>Применять методы и формы бухгалтерского учета в организации;</w:t>
            </w:r>
          </w:p>
          <w:p w:rsidR="008E2D67" w:rsidRPr="008E2D67" w:rsidRDefault="008E2D67" w:rsidP="008E2D67">
            <w:pPr>
              <w:pStyle w:val="af"/>
              <w:spacing w:after="0" w:line="240" w:lineRule="auto"/>
              <w:ind w:left="0"/>
              <w:rPr>
                <w:rStyle w:val="a4"/>
                <w:rFonts w:ascii="Times New Roman" w:hAnsi="Times New Roman"/>
                <w:sz w:val="24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 xml:space="preserve">Применять порядок заполнения первичной документации, а также </w:t>
            </w:r>
          </w:p>
          <w:p w:rsidR="008E2D67" w:rsidRPr="008E2D67" w:rsidRDefault="008E2D67" w:rsidP="008E2D67">
            <w:pPr>
              <w:pStyle w:val="af"/>
              <w:numPr>
                <w:ilvl w:val="0"/>
                <w:numId w:val="4"/>
              </w:numPr>
              <w:spacing w:after="0" w:line="240" w:lineRule="auto"/>
              <w:rPr>
                <w:rStyle w:val="a4"/>
                <w:rFonts w:ascii="Times New Roman" w:hAnsi="Times New Roman"/>
                <w:sz w:val="24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 xml:space="preserve">ее разнесение по счетам бухгалтерского учета; </w:t>
            </w:r>
          </w:p>
          <w:p w:rsidR="008E2D67" w:rsidRPr="008E2D67" w:rsidRDefault="008E2D67" w:rsidP="008E2D67">
            <w:pPr>
              <w:pStyle w:val="af"/>
              <w:numPr>
                <w:ilvl w:val="0"/>
                <w:numId w:val="4"/>
              </w:numPr>
              <w:spacing w:after="0" w:line="240" w:lineRule="auto"/>
              <w:rPr>
                <w:rStyle w:val="a4"/>
                <w:rFonts w:ascii="Times New Roman" w:hAnsi="Times New Roman"/>
                <w:sz w:val="24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>Соблюдать сроки и порядок хранения документации;</w:t>
            </w:r>
          </w:p>
          <w:p w:rsidR="008E2D67" w:rsidRPr="008E2D67" w:rsidRDefault="008E2D67" w:rsidP="008E2D67">
            <w:pPr>
              <w:rPr>
                <w:sz w:val="24"/>
                <w:lang w:eastAsia="ru-RU"/>
              </w:rPr>
            </w:pPr>
            <w:r w:rsidRPr="008E2D67">
              <w:rPr>
                <w:rStyle w:val="a4"/>
                <w:rFonts w:ascii="Times New Roman" w:hAnsi="Times New Roman"/>
                <w:sz w:val="24"/>
              </w:rPr>
              <w:t>Соблюдать нормы проведения инвентаризации наличности и денежных документов, а также бланков строгой отчетности.</w:t>
            </w:r>
          </w:p>
        </w:tc>
      </w:tr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Пререквизиты</w:t>
            </w:r>
          </w:p>
        </w:tc>
        <w:tc>
          <w:tcPr>
            <w:tcW w:w="10425" w:type="dxa"/>
          </w:tcPr>
          <w:p w:rsidR="008E2D67" w:rsidRPr="008E2D67" w:rsidRDefault="008E2D67" w:rsidP="008E2D67">
            <w:pPr>
              <w:rPr>
                <w:sz w:val="24"/>
                <w:lang w:eastAsia="ru-RU"/>
              </w:rPr>
            </w:pPr>
            <w:r w:rsidRPr="008E2D67">
              <w:rPr>
                <w:rFonts w:ascii="Times New Roman" w:hAnsi="Times New Roman"/>
                <w:sz w:val="24"/>
                <w:szCs w:val="28"/>
              </w:rPr>
              <w:t>Для изучения данного модуля студентам требуется определённый набор знаний по предмету «Математика»</w:t>
            </w:r>
          </w:p>
        </w:tc>
      </w:tr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Постреквизиты</w:t>
            </w:r>
          </w:p>
        </w:tc>
        <w:tc>
          <w:tcPr>
            <w:tcW w:w="10425" w:type="dxa"/>
          </w:tcPr>
          <w:p w:rsidR="008E2D67" w:rsidRPr="008E2D67" w:rsidRDefault="008E2D67" w:rsidP="008E2D67">
            <w:pPr>
              <w:rPr>
                <w:sz w:val="24"/>
                <w:lang w:eastAsia="ru-RU"/>
              </w:rPr>
            </w:pPr>
            <w:r w:rsidRPr="008E2D67">
              <w:rPr>
                <w:rFonts w:ascii="Times New Roman" w:hAnsi="Times New Roman"/>
                <w:sz w:val="24"/>
              </w:rPr>
              <w:t>Полученные знания послужат основой для более углубленного изучения  документального оформления и движения готовой продукции, ее отгрузки и реализации, учета  операций, связанных с движением денежных средств и их эквивалентов</w:t>
            </w:r>
          </w:p>
        </w:tc>
      </w:tr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Необходимые средства обучения, оборудование</w:t>
            </w:r>
          </w:p>
        </w:tc>
        <w:tc>
          <w:tcPr>
            <w:tcW w:w="10425" w:type="dxa"/>
          </w:tcPr>
          <w:p w:rsidR="008E2D67" w:rsidRPr="008E2D67" w:rsidRDefault="008E2D67" w:rsidP="008E2D67">
            <w:pPr>
              <w:rPr>
                <w:rFonts w:ascii="Times New Roman" w:hAnsi="Times New Roman"/>
                <w:sz w:val="24"/>
              </w:rPr>
            </w:pPr>
            <w:r w:rsidRPr="008E2D67">
              <w:rPr>
                <w:rFonts w:ascii="Times New Roman" w:hAnsi="Times New Roman"/>
                <w:sz w:val="24"/>
                <w:szCs w:val="24"/>
              </w:rPr>
              <w:t>интерактивная доска, мультимедийный проектор, компьютер.</w:t>
            </w:r>
          </w:p>
        </w:tc>
      </w:tr>
      <w:tr w:rsidR="008E2D67" w:rsidTr="00B8168A">
        <w:tc>
          <w:tcPr>
            <w:tcW w:w="14786" w:type="dxa"/>
            <w:gridSpan w:val="2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 педагога(ов):</w:t>
            </w:r>
          </w:p>
        </w:tc>
      </w:tr>
      <w:tr w:rsidR="008E2D67" w:rsidTr="008E2D67">
        <w:tc>
          <w:tcPr>
            <w:tcW w:w="4361" w:type="dxa"/>
            <w:vAlign w:val="center"/>
          </w:tcPr>
          <w:p w:rsidR="008E2D67" w:rsidRPr="003D69AD" w:rsidRDefault="008E2D6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D69AD">
              <w:rPr>
                <w:rFonts w:ascii="Times New Roman" w:hAnsi="Times New Roman"/>
                <w:b/>
                <w:sz w:val="24"/>
                <w:szCs w:val="24"/>
              </w:rPr>
              <w:t xml:space="preserve"> Фамилия, имя, отчество (при его наличии) </w:t>
            </w:r>
          </w:p>
        </w:tc>
        <w:tc>
          <w:tcPr>
            <w:tcW w:w="10425" w:type="dxa"/>
          </w:tcPr>
          <w:p w:rsidR="008E2D67" w:rsidRDefault="008E2D67" w:rsidP="008E2D67">
            <w:pPr>
              <w:rPr>
                <w:lang w:eastAsia="ru-RU"/>
              </w:rPr>
            </w:pPr>
          </w:p>
        </w:tc>
      </w:tr>
      <w:tr w:rsidR="00B95247" w:rsidTr="00B8168A">
        <w:tc>
          <w:tcPr>
            <w:tcW w:w="4361" w:type="dxa"/>
            <w:vMerge w:val="restart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247">
              <w:rPr>
                <w:rFonts w:ascii="Times New Roman" w:hAnsi="Times New Roman"/>
                <w:sz w:val="24"/>
                <w:szCs w:val="24"/>
              </w:rPr>
              <w:t>Шинкарёва Елена   Александровна</w:t>
            </w:r>
          </w:p>
        </w:tc>
        <w:tc>
          <w:tcPr>
            <w:tcW w:w="10425" w:type="dxa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</w:rPr>
              <w:t>Тел.:</w:t>
            </w:r>
            <w:r w:rsidRPr="00B95247">
              <w:rPr>
                <w:rFonts w:ascii="Times New Roman" w:hAnsi="Times New Roman"/>
                <w:sz w:val="24"/>
                <w:szCs w:val="24"/>
              </w:rPr>
              <w:t xml:space="preserve"> 87051416384</w:t>
            </w:r>
          </w:p>
        </w:tc>
      </w:tr>
      <w:tr w:rsidR="00B95247" w:rsidRPr="00B8168A" w:rsidTr="00B8168A">
        <w:tc>
          <w:tcPr>
            <w:tcW w:w="4361" w:type="dxa"/>
            <w:vMerge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5" w:type="dxa"/>
          </w:tcPr>
          <w:p w:rsidR="00B95247" w:rsidRPr="00B95247" w:rsidRDefault="00B95247" w:rsidP="00B8168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  <w:r w:rsidRPr="00B952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kulish.elena80@mail.ru</w:t>
            </w:r>
          </w:p>
        </w:tc>
      </w:tr>
      <w:tr w:rsidR="00B95247" w:rsidRPr="00B95247" w:rsidTr="00B8168A">
        <w:tc>
          <w:tcPr>
            <w:tcW w:w="4361" w:type="dxa"/>
            <w:vMerge w:val="restart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247">
              <w:rPr>
                <w:rFonts w:ascii="Times New Roman" w:hAnsi="Times New Roman"/>
                <w:sz w:val="24"/>
                <w:szCs w:val="24"/>
              </w:rPr>
              <w:t>Фазилова Орынбасар Мунсузбековна</w:t>
            </w:r>
          </w:p>
        </w:tc>
        <w:tc>
          <w:tcPr>
            <w:tcW w:w="10425" w:type="dxa"/>
          </w:tcPr>
          <w:p w:rsidR="00B95247" w:rsidRPr="00B95247" w:rsidRDefault="00B9524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</w:rPr>
              <w:t xml:space="preserve">Тел.: </w:t>
            </w:r>
            <w:r w:rsidRPr="00B95247">
              <w:rPr>
                <w:rFonts w:ascii="Times New Roman" w:hAnsi="Times New Roman"/>
                <w:sz w:val="24"/>
                <w:szCs w:val="24"/>
              </w:rPr>
              <w:t>87006488470</w:t>
            </w:r>
          </w:p>
        </w:tc>
      </w:tr>
      <w:tr w:rsidR="00B95247" w:rsidRPr="00B8168A" w:rsidTr="00B8168A">
        <w:tc>
          <w:tcPr>
            <w:tcW w:w="4361" w:type="dxa"/>
            <w:vMerge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5" w:type="dxa"/>
          </w:tcPr>
          <w:p w:rsidR="00B95247" w:rsidRPr="00B95247" w:rsidRDefault="00B95247" w:rsidP="00B8168A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e-mail: </w:t>
            </w:r>
            <w:r w:rsidRPr="00B95247">
              <w:rPr>
                <w:rFonts w:ascii="Times New Roman" w:hAnsi="Times New Roman"/>
                <w:sz w:val="24"/>
                <w:szCs w:val="24"/>
                <w:lang w:val="en-US"/>
              </w:rPr>
              <w:t>alena1601@mail.ru</w:t>
            </w:r>
          </w:p>
        </w:tc>
      </w:tr>
      <w:tr w:rsidR="00B95247" w:rsidRPr="00B95247" w:rsidTr="00B8168A">
        <w:tc>
          <w:tcPr>
            <w:tcW w:w="4361" w:type="dxa"/>
            <w:vMerge w:val="restart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247">
              <w:rPr>
                <w:rFonts w:ascii="Times New Roman" w:hAnsi="Times New Roman"/>
                <w:sz w:val="24"/>
                <w:szCs w:val="24"/>
              </w:rPr>
              <w:t>Зулгарина Сауле Николаевна</w:t>
            </w:r>
          </w:p>
        </w:tc>
        <w:tc>
          <w:tcPr>
            <w:tcW w:w="10425" w:type="dxa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</w:rPr>
              <w:t>Тел.:</w:t>
            </w:r>
            <w:r w:rsidRPr="00B95247">
              <w:rPr>
                <w:rFonts w:ascii="Times New Roman" w:hAnsi="Times New Roman"/>
                <w:sz w:val="24"/>
                <w:szCs w:val="24"/>
              </w:rPr>
              <w:t xml:space="preserve"> 87006488504</w:t>
            </w:r>
          </w:p>
        </w:tc>
      </w:tr>
      <w:tr w:rsidR="00B95247" w:rsidRPr="00B8168A" w:rsidTr="00B8168A">
        <w:tc>
          <w:tcPr>
            <w:tcW w:w="4361" w:type="dxa"/>
            <w:vMerge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5" w:type="dxa"/>
          </w:tcPr>
          <w:p w:rsidR="00B95247" w:rsidRPr="00B95247" w:rsidRDefault="00B95247" w:rsidP="00B95247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524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  <w:r w:rsidRPr="00B952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szulgarina@mail.ru</w:t>
            </w:r>
          </w:p>
        </w:tc>
      </w:tr>
      <w:tr w:rsidR="00B95247" w:rsidRPr="00B8168A" w:rsidTr="00B95247">
        <w:tc>
          <w:tcPr>
            <w:tcW w:w="14786" w:type="dxa"/>
            <w:gridSpan w:val="2"/>
            <w:tcBorders>
              <w:right w:val="nil"/>
            </w:tcBorders>
          </w:tcPr>
          <w:p w:rsidR="00B95247" w:rsidRPr="00B95247" w:rsidRDefault="00B95247" w:rsidP="00B95247">
            <w:pPr>
              <w:rPr>
                <w:lang w:val="en-US" w:eastAsia="ru-RU"/>
              </w:rPr>
            </w:pPr>
          </w:p>
        </w:tc>
      </w:tr>
    </w:tbl>
    <w:p w:rsidR="000B448A" w:rsidRPr="00FE733B" w:rsidRDefault="000B448A" w:rsidP="000B448A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0B448A" w:rsidRPr="00FE733B" w:rsidRDefault="000B448A" w:rsidP="000B448A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0B448A" w:rsidRPr="00B95247" w:rsidRDefault="000B448A" w:rsidP="008D1D75">
      <w:pPr>
        <w:pStyle w:val="a3"/>
        <w:shd w:val="clear" w:color="auto" w:fill="D9D9D9"/>
        <w:jc w:val="center"/>
        <w:rPr>
          <w:rFonts w:ascii="Times New Roman" w:hAnsi="Times New Roman"/>
          <w:b/>
          <w:sz w:val="28"/>
          <w:szCs w:val="28"/>
        </w:rPr>
      </w:pPr>
      <w:bookmarkStart w:id="0" w:name="z7907"/>
      <w:r w:rsidRPr="00B95247">
        <w:rPr>
          <w:rFonts w:ascii="Times New Roman" w:hAnsi="Times New Roman"/>
          <w:b/>
          <w:sz w:val="28"/>
          <w:szCs w:val="28"/>
        </w:rPr>
        <w:t>Распределение часов по семестрам</w:t>
      </w:r>
    </w:p>
    <w:p w:rsidR="00B95247" w:rsidRPr="00B95247" w:rsidRDefault="00B95247" w:rsidP="00B95247">
      <w:pPr>
        <w:pStyle w:val="a3"/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81"/>
        <w:gridCol w:w="1303"/>
        <w:gridCol w:w="1984"/>
        <w:gridCol w:w="1903"/>
        <w:gridCol w:w="2065"/>
        <w:gridCol w:w="2046"/>
        <w:gridCol w:w="1922"/>
        <w:gridCol w:w="1905"/>
      </w:tblGrid>
      <w:tr w:rsidR="00B95247" w:rsidRPr="00501899" w:rsidTr="00B95247">
        <w:tc>
          <w:tcPr>
            <w:tcW w:w="2181" w:type="dxa"/>
            <w:vMerge w:val="restart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Код и наименование модуля</w:t>
            </w:r>
          </w:p>
        </w:tc>
        <w:tc>
          <w:tcPr>
            <w:tcW w:w="1303" w:type="dxa"/>
            <w:vMerge w:val="restart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Всего часов в модуле</w:t>
            </w:r>
          </w:p>
        </w:tc>
        <w:tc>
          <w:tcPr>
            <w:tcW w:w="11825" w:type="dxa"/>
            <w:gridSpan w:val="6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в</w:t>
            </w: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 том числе</w:t>
            </w:r>
          </w:p>
        </w:tc>
      </w:tr>
      <w:tr w:rsidR="00B95247" w:rsidRPr="00501899" w:rsidTr="00B95247">
        <w:tc>
          <w:tcPr>
            <w:tcW w:w="2181" w:type="dxa"/>
            <w:vMerge/>
          </w:tcPr>
          <w:p w:rsidR="00B95247" w:rsidRPr="00501899" w:rsidRDefault="00B95247" w:rsidP="00FD3D3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303" w:type="dxa"/>
            <w:vMerge/>
          </w:tcPr>
          <w:p w:rsidR="00B95247" w:rsidRPr="00501899" w:rsidRDefault="00B95247" w:rsidP="00FD3D3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887" w:type="dxa"/>
            <w:gridSpan w:val="2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1 курс</w:t>
            </w:r>
          </w:p>
        </w:tc>
        <w:tc>
          <w:tcPr>
            <w:tcW w:w="4111" w:type="dxa"/>
            <w:gridSpan w:val="2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2 курс</w:t>
            </w:r>
          </w:p>
        </w:tc>
        <w:tc>
          <w:tcPr>
            <w:tcW w:w="3827" w:type="dxa"/>
            <w:gridSpan w:val="2"/>
          </w:tcPr>
          <w:p w:rsidR="00B95247" w:rsidRPr="00501899" w:rsidRDefault="00B95247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3 курс</w:t>
            </w:r>
          </w:p>
        </w:tc>
      </w:tr>
      <w:tr w:rsidR="00B95247" w:rsidRPr="00501899" w:rsidTr="00B95247">
        <w:trPr>
          <w:cantSplit/>
          <w:trHeight w:val="319"/>
        </w:trPr>
        <w:tc>
          <w:tcPr>
            <w:tcW w:w="2181" w:type="dxa"/>
            <w:vMerge/>
          </w:tcPr>
          <w:p w:rsidR="00B95247" w:rsidRPr="00501899" w:rsidRDefault="00B95247" w:rsidP="00FD3D3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303" w:type="dxa"/>
            <w:vMerge/>
          </w:tcPr>
          <w:p w:rsidR="00B95247" w:rsidRPr="00501899" w:rsidRDefault="00B95247" w:rsidP="00FD3D3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84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1 семестр</w:t>
            </w:r>
          </w:p>
        </w:tc>
        <w:tc>
          <w:tcPr>
            <w:tcW w:w="1903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2 семестр</w:t>
            </w:r>
          </w:p>
        </w:tc>
        <w:tc>
          <w:tcPr>
            <w:tcW w:w="2065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3 семестр</w:t>
            </w:r>
          </w:p>
        </w:tc>
        <w:tc>
          <w:tcPr>
            <w:tcW w:w="2046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4 семестр</w:t>
            </w:r>
          </w:p>
        </w:tc>
        <w:tc>
          <w:tcPr>
            <w:tcW w:w="1922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5 семестр</w:t>
            </w:r>
          </w:p>
        </w:tc>
        <w:tc>
          <w:tcPr>
            <w:tcW w:w="1905" w:type="dxa"/>
          </w:tcPr>
          <w:p w:rsidR="00B95247" w:rsidRPr="00501899" w:rsidRDefault="00B95247" w:rsidP="00B95247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01899">
              <w:rPr>
                <w:rFonts w:ascii="Times New Roman" w:hAnsi="Times New Roman"/>
                <w:b/>
                <w:sz w:val="28"/>
                <w:szCs w:val="24"/>
              </w:rPr>
              <w:t>6 семестр</w:t>
            </w:r>
          </w:p>
        </w:tc>
      </w:tr>
      <w:tr w:rsidR="008E6655" w:rsidRPr="00501899" w:rsidTr="00B95247">
        <w:trPr>
          <w:cantSplit/>
          <w:trHeight w:val="843"/>
        </w:trPr>
        <w:tc>
          <w:tcPr>
            <w:tcW w:w="2181" w:type="dxa"/>
            <w:vAlign w:val="center"/>
          </w:tcPr>
          <w:p w:rsidR="008E6655" w:rsidRPr="00FC612C" w:rsidRDefault="008E6655" w:rsidP="00D404CE">
            <w:pPr>
              <w:pStyle w:val="a3"/>
              <w:tabs>
                <w:tab w:val="left" w:pos="142"/>
              </w:tabs>
              <w:rPr>
                <w:rFonts w:ascii="Times New Roman" w:hAnsi="Times New Roman"/>
                <w:sz w:val="28"/>
                <w:szCs w:val="28"/>
              </w:rPr>
            </w:pPr>
            <w:r w:rsidRPr="00FC612C">
              <w:rPr>
                <w:rFonts w:ascii="Times New Roman" w:hAnsi="Times New Roman"/>
                <w:b/>
                <w:sz w:val="28"/>
                <w:szCs w:val="28"/>
              </w:rPr>
              <w:t>ПМ 01 «Работа с первичными документами и контроль за их движением»</w:t>
            </w:r>
          </w:p>
        </w:tc>
        <w:tc>
          <w:tcPr>
            <w:tcW w:w="1303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12C">
              <w:rPr>
                <w:rFonts w:ascii="Times New Roman" w:hAnsi="Times New Roman"/>
                <w:sz w:val="28"/>
                <w:szCs w:val="28"/>
              </w:rPr>
              <w:t>456</w:t>
            </w:r>
          </w:p>
        </w:tc>
        <w:tc>
          <w:tcPr>
            <w:tcW w:w="1984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12C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1903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12C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2065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12C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2046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22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05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E6655" w:rsidRPr="00501899" w:rsidTr="00B95247">
        <w:tc>
          <w:tcPr>
            <w:tcW w:w="2181" w:type="dxa"/>
          </w:tcPr>
          <w:p w:rsidR="008E6655" w:rsidRPr="00FC612C" w:rsidRDefault="008E6655" w:rsidP="00D404CE">
            <w:pPr>
              <w:pStyle w:val="Default"/>
              <w:rPr>
                <w:sz w:val="28"/>
                <w:szCs w:val="28"/>
              </w:rPr>
            </w:pPr>
            <w:r w:rsidRPr="00FC612C">
              <w:rPr>
                <w:b/>
                <w:bCs/>
                <w:sz w:val="28"/>
                <w:szCs w:val="28"/>
              </w:rPr>
              <w:t>Итого на обучение по модулю</w:t>
            </w:r>
          </w:p>
          <w:p w:rsidR="008E6655" w:rsidRPr="00FC612C" w:rsidRDefault="008E6655" w:rsidP="00D404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12C">
              <w:rPr>
                <w:rFonts w:ascii="Times New Roman" w:hAnsi="Times New Roman"/>
                <w:b/>
                <w:sz w:val="28"/>
                <w:szCs w:val="28"/>
              </w:rPr>
              <w:t>456</w:t>
            </w:r>
          </w:p>
        </w:tc>
        <w:tc>
          <w:tcPr>
            <w:tcW w:w="1984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12C">
              <w:rPr>
                <w:rFonts w:ascii="Times New Roman" w:hAnsi="Times New Roman"/>
                <w:b/>
                <w:sz w:val="28"/>
                <w:szCs w:val="28"/>
              </w:rPr>
              <w:t>154</w:t>
            </w:r>
          </w:p>
        </w:tc>
        <w:tc>
          <w:tcPr>
            <w:tcW w:w="1903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12C">
              <w:rPr>
                <w:rFonts w:ascii="Times New Roman" w:hAnsi="Times New Roman"/>
                <w:b/>
                <w:sz w:val="28"/>
                <w:szCs w:val="28"/>
              </w:rPr>
              <w:t>134</w:t>
            </w:r>
          </w:p>
        </w:tc>
        <w:tc>
          <w:tcPr>
            <w:tcW w:w="2065" w:type="dxa"/>
            <w:vAlign w:val="center"/>
          </w:tcPr>
          <w:p w:rsidR="008E6655" w:rsidRPr="00FC612C" w:rsidRDefault="008E6655" w:rsidP="00D404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612C">
              <w:rPr>
                <w:rFonts w:ascii="Times New Roman" w:hAnsi="Times New Roman"/>
                <w:b/>
                <w:sz w:val="28"/>
                <w:szCs w:val="28"/>
              </w:rPr>
              <w:t>168</w:t>
            </w:r>
          </w:p>
        </w:tc>
        <w:tc>
          <w:tcPr>
            <w:tcW w:w="2046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922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905" w:type="dxa"/>
            <w:vAlign w:val="center"/>
          </w:tcPr>
          <w:p w:rsidR="008E6655" w:rsidRPr="00501899" w:rsidRDefault="008E6655" w:rsidP="0050189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</w:tbl>
    <w:p w:rsidR="00501899" w:rsidRPr="00501899" w:rsidRDefault="00501899" w:rsidP="00501899">
      <w:pPr>
        <w:rPr>
          <w:sz w:val="28"/>
          <w:szCs w:val="24"/>
        </w:rPr>
      </w:pPr>
    </w:p>
    <w:bookmarkEnd w:id="0"/>
    <w:p w:rsidR="000B448A" w:rsidRPr="00501899" w:rsidRDefault="000B448A" w:rsidP="000B448A">
      <w:pPr>
        <w:spacing w:after="0"/>
        <w:rPr>
          <w:b/>
          <w:color w:val="000000"/>
          <w:sz w:val="24"/>
        </w:rPr>
      </w:pPr>
    </w:p>
    <w:p w:rsidR="00F229B2" w:rsidRPr="00501899" w:rsidRDefault="00F229B2">
      <w:pPr>
        <w:rPr>
          <w:sz w:val="24"/>
        </w:rPr>
      </w:pPr>
    </w:p>
    <w:p w:rsidR="008D1D75" w:rsidRDefault="008D1D75"/>
    <w:p w:rsidR="008D1D75" w:rsidRDefault="008D1D75"/>
    <w:p w:rsidR="008D1D75" w:rsidRDefault="008D1D75"/>
    <w:p w:rsidR="00B95247" w:rsidRDefault="00B95247"/>
    <w:p w:rsidR="00B95247" w:rsidRDefault="00B95247"/>
    <w:p w:rsidR="00327A96" w:rsidRDefault="00327A96" w:rsidP="00B95247">
      <w:pPr>
        <w:pStyle w:val="a3"/>
        <w:shd w:val="clear" w:color="auto" w:fill="FFFFFF" w:themeFill="background1"/>
      </w:pPr>
      <w:bookmarkStart w:id="1" w:name="z7908"/>
    </w:p>
    <w:p w:rsidR="00222D7C" w:rsidRDefault="00222D7C" w:rsidP="00B95247">
      <w:pPr>
        <w:pStyle w:val="a3"/>
        <w:shd w:val="clear" w:color="auto" w:fill="FFFFFF" w:themeFill="background1"/>
      </w:pPr>
    </w:p>
    <w:p w:rsidR="008D1D75" w:rsidRPr="00B95247" w:rsidRDefault="008D1D75" w:rsidP="00327A96">
      <w:pPr>
        <w:pStyle w:val="a3"/>
        <w:shd w:val="clear" w:color="auto" w:fill="D9D9D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95247">
        <w:rPr>
          <w:rFonts w:ascii="Times New Roman" w:hAnsi="Times New Roman"/>
          <w:b/>
          <w:sz w:val="24"/>
          <w:szCs w:val="24"/>
        </w:rPr>
        <w:lastRenderedPageBreak/>
        <w:t>Содержание рабочей учебной программы</w:t>
      </w:r>
    </w:p>
    <w:p w:rsidR="00423982" w:rsidRPr="00423982" w:rsidRDefault="00423982" w:rsidP="00423982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73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127"/>
        <w:gridCol w:w="3544"/>
        <w:gridCol w:w="992"/>
        <w:gridCol w:w="850"/>
        <w:gridCol w:w="851"/>
        <w:gridCol w:w="850"/>
        <w:gridCol w:w="993"/>
        <w:gridCol w:w="1275"/>
        <w:gridCol w:w="1134"/>
        <w:gridCol w:w="2410"/>
      </w:tblGrid>
      <w:tr w:rsidR="00423982" w:rsidRPr="003D69AD" w:rsidTr="0045700D">
        <w:trPr>
          <w:trHeight w:val="142"/>
        </w:trPr>
        <w:tc>
          <w:tcPr>
            <w:tcW w:w="709" w:type="dxa"/>
            <w:vMerge w:val="restart"/>
          </w:tcPr>
          <w:bookmarkEnd w:id="1"/>
          <w:p w:rsidR="00423982" w:rsidRPr="003D69AD" w:rsidRDefault="00423982" w:rsidP="008D1D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vMerge w:val="restart"/>
          </w:tcPr>
          <w:p w:rsidR="00423982" w:rsidRPr="003D69AD" w:rsidRDefault="00423982" w:rsidP="008D1D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3544" w:type="dxa"/>
            <w:vMerge w:val="restart"/>
          </w:tcPr>
          <w:p w:rsidR="00423982" w:rsidRPr="003D69AD" w:rsidRDefault="00423982" w:rsidP="008D1D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992" w:type="dxa"/>
            <w:vMerge w:val="restart"/>
          </w:tcPr>
          <w:p w:rsidR="00423982" w:rsidRPr="003D69AD" w:rsidRDefault="00423982" w:rsidP="008D1D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544" w:type="dxa"/>
            <w:gridSpan w:val="4"/>
          </w:tcPr>
          <w:p w:rsidR="00423982" w:rsidRPr="003D69AD" w:rsidRDefault="00B95247" w:rsidP="00B9524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="00423982" w:rsidRPr="003D69AD">
              <w:rPr>
                <w:rFonts w:ascii="Times New Roman" w:hAnsi="Times New Roman"/>
                <w:b/>
                <w:sz w:val="20"/>
                <w:szCs w:val="20"/>
              </w:rPr>
              <w:t>з них</w:t>
            </w:r>
          </w:p>
        </w:tc>
        <w:tc>
          <w:tcPr>
            <w:tcW w:w="1275" w:type="dxa"/>
            <w:vMerge w:val="restart"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1134" w:type="dxa"/>
            <w:vMerge w:val="restart"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2410" w:type="dxa"/>
            <w:vMerge w:val="restart"/>
          </w:tcPr>
          <w:p w:rsidR="00423982" w:rsidRPr="003D69AD" w:rsidRDefault="00423982" w:rsidP="008D1D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423982" w:rsidRPr="003D69AD" w:rsidTr="0045700D">
        <w:tc>
          <w:tcPr>
            <w:tcW w:w="709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3982" w:rsidRPr="003D69AD" w:rsidRDefault="00423982" w:rsidP="003D69A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1" w:type="dxa"/>
            <w:vAlign w:val="center"/>
          </w:tcPr>
          <w:p w:rsidR="00423982" w:rsidRPr="003D69AD" w:rsidRDefault="00423982" w:rsidP="003D69A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850" w:type="dxa"/>
            <w:vAlign w:val="center"/>
          </w:tcPr>
          <w:p w:rsidR="00423982" w:rsidRPr="003D69AD" w:rsidRDefault="00423982" w:rsidP="003D69A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993" w:type="dxa"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Производ.обучение/</w:t>
            </w:r>
          </w:p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275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23982" w:rsidRPr="003D69AD" w:rsidRDefault="00423982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CA6" w:rsidRPr="00A126BD" w:rsidTr="0045700D">
        <w:tc>
          <w:tcPr>
            <w:tcW w:w="709" w:type="dxa"/>
            <w:shd w:val="clear" w:color="auto" w:fill="D9D9D9" w:themeFill="background1" w:themeFillShade="D9"/>
          </w:tcPr>
          <w:p w:rsidR="00856CA6" w:rsidRPr="00856CA6" w:rsidRDefault="00856CA6" w:rsidP="00856CA6">
            <w:pPr>
              <w:pStyle w:val="Default"/>
              <w:rPr>
                <w:b/>
                <w:szCs w:val="28"/>
              </w:rPr>
            </w:pPr>
            <w:r w:rsidRPr="00856CA6">
              <w:rPr>
                <w:b/>
                <w:szCs w:val="28"/>
              </w:rPr>
              <w:t>РО 1.1</w:t>
            </w:r>
          </w:p>
          <w:p w:rsidR="00856CA6" w:rsidRPr="00856CA6" w:rsidRDefault="00856CA6" w:rsidP="00D430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56CA6" w:rsidRPr="00856CA6" w:rsidRDefault="00856CA6" w:rsidP="00856CA6">
            <w:pPr>
              <w:pStyle w:val="Default"/>
              <w:rPr>
                <w:b/>
                <w:szCs w:val="28"/>
              </w:rPr>
            </w:pPr>
            <w:r w:rsidRPr="00856CA6">
              <w:rPr>
                <w:b/>
              </w:rPr>
              <w:t>Организовывать рабочее место с учетом требований техники безопасности и охраны труда, производственной санитарии</w:t>
            </w:r>
          </w:p>
          <w:p w:rsidR="00856CA6" w:rsidRPr="00856CA6" w:rsidRDefault="00856CA6" w:rsidP="003B5B3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 w:rsidRPr="00856CA6">
              <w:rPr>
                <w:rStyle w:val="FontStyle39"/>
                <w:i/>
                <w:color w:val="808080"/>
              </w:rPr>
              <w:t>Охрана труда</w:t>
            </w:r>
            <w:r w:rsidRPr="00856CA6">
              <w:rPr>
                <w:rStyle w:val="FontStyle39"/>
                <w:color w:val="808080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Цели и задачи охраны труда, техники безопасности и производственной санитарии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Изучение новых знаний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856CA6" w:rsidRDefault="00856CA6" w:rsidP="00D430C0">
            <w:pPr>
              <w:pStyle w:val="a3"/>
              <w:jc w:val="both"/>
              <w:rPr>
                <w:rFonts w:ascii="Times New Roman" w:hAnsi="Times New Roman"/>
                <w:i/>
                <w:color w:val="D9D9D9" w:themeColor="background1" w:themeShade="D9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D9D9D9" w:themeColor="background1" w:themeShade="D9"/>
                <w:sz w:val="24"/>
                <w:szCs w:val="24"/>
              </w:rPr>
              <w:t>ОТ</w:t>
            </w:r>
          </w:p>
        </w:tc>
        <w:tc>
          <w:tcPr>
            <w:tcW w:w="2127" w:type="dxa"/>
            <w:vMerge/>
          </w:tcPr>
          <w:p w:rsidR="00856CA6" w:rsidRPr="00B02682" w:rsidRDefault="00856CA6" w:rsidP="00D404CE">
            <w:pPr>
              <w:pStyle w:val="Default"/>
              <w:rPr>
                <w:szCs w:val="28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Основные законодательные положения и организация охраны труда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rPr>
          <w:trHeight w:val="994"/>
        </w:trPr>
        <w:tc>
          <w:tcPr>
            <w:tcW w:w="709" w:type="dxa"/>
          </w:tcPr>
          <w:p w:rsidR="00856CA6" w:rsidRPr="00D430C0" w:rsidRDefault="00856CA6" w:rsidP="00D430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0E70AA" w:rsidRDefault="00856CA6" w:rsidP="000E70AA">
            <w:pPr>
              <w:pStyle w:val="Default"/>
              <w:rPr>
                <w:szCs w:val="28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Организация и проведение инструктажей по охране труда и ТБ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rPr>
          <w:trHeight w:val="843"/>
        </w:trPr>
        <w:tc>
          <w:tcPr>
            <w:tcW w:w="709" w:type="dxa"/>
          </w:tcPr>
          <w:p w:rsidR="00856CA6" w:rsidRPr="00D430C0" w:rsidRDefault="00856CA6" w:rsidP="00D430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496976" w:rsidRDefault="00856CA6" w:rsidP="00496976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Вентиляция производственных помещений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D430C0" w:rsidRDefault="00856CA6" w:rsidP="00D430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B02682" w:rsidRDefault="00856CA6" w:rsidP="00D404CE">
            <w:pPr>
              <w:pStyle w:val="Default"/>
              <w:rPr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Освещение производственных помещений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D430C0" w:rsidRDefault="00856CA6" w:rsidP="00D430C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B02682" w:rsidRDefault="00856CA6" w:rsidP="00D404CE">
            <w:pPr>
              <w:pStyle w:val="Default"/>
              <w:rPr>
                <w:szCs w:val="28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Шум и вибрация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  <w:shd w:val="clear" w:color="auto" w:fill="D9D9D9" w:themeFill="background1" w:themeFillShade="D9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7A96">
              <w:rPr>
                <w:rFonts w:ascii="Times New Roman" w:hAnsi="Times New Roman"/>
                <w:b/>
                <w:szCs w:val="28"/>
              </w:rPr>
              <w:t xml:space="preserve">РО 1.2  </w:t>
            </w:r>
          </w:p>
        </w:tc>
        <w:tc>
          <w:tcPr>
            <w:tcW w:w="2127" w:type="dxa"/>
            <w:vMerge w:val="restart"/>
          </w:tcPr>
          <w:p w:rsidR="00856CA6" w:rsidRPr="008866CA" w:rsidRDefault="00856CA6" w:rsidP="00856CA6">
            <w:pPr>
              <w:pStyle w:val="Default"/>
              <w:rPr>
                <w:b/>
                <w:szCs w:val="28"/>
              </w:rPr>
            </w:pPr>
            <w:r w:rsidRPr="008866CA">
              <w:rPr>
                <w:b/>
                <w:szCs w:val="28"/>
              </w:rPr>
              <w:t>Применять нормативные правовые акты в области бухгалтерского учета</w:t>
            </w:r>
          </w:p>
          <w:p w:rsidR="00856CA6" w:rsidRPr="00B02682" w:rsidRDefault="00856CA6" w:rsidP="000E2099">
            <w:pPr>
              <w:pStyle w:val="Default"/>
              <w:ind w:right="175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ТБУ  </w:t>
            </w:r>
            <w:r w:rsidRPr="00856CA6">
              <w:rPr>
                <w:rFonts w:ascii="Times New Roman" w:hAnsi="Times New Roman"/>
                <w:color w:val="A6A6A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История возникновения и развития бухгалтерского учёта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Изучение новых знаний 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Default="00856CA6" w:rsidP="001409B5">
            <w:pPr>
              <w:pStyle w:val="a3"/>
              <w:rPr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327A9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</w:p>
          <w:p w:rsidR="0095745F" w:rsidRPr="003D69AD" w:rsidRDefault="0095745F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3-4</w:t>
            </w:r>
          </w:p>
        </w:tc>
        <w:tc>
          <w:tcPr>
            <w:tcW w:w="2127" w:type="dxa"/>
            <w:vMerge/>
          </w:tcPr>
          <w:p w:rsidR="00856CA6" w:rsidRPr="00A2329C" w:rsidRDefault="00856CA6" w:rsidP="00D404CE">
            <w:pPr>
              <w:pStyle w:val="Default"/>
              <w:ind w:right="175"/>
              <w:jc w:val="both"/>
              <w:rPr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Объекты бухгалтерского учёта. Виды хозяйственного учёта. Измерители экономической информации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95745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5-6</w:t>
            </w:r>
          </w:p>
        </w:tc>
        <w:tc>
          <w:tcPr>
            <w:tcW w:w="2127" w:type="dxa"/>
            <w:vMerge/>
          </w:tcPr>
          <w:p w:rsidR="00856CA6" w:rsidRPr="00A2329C" w:rsidRDefault="00856CA6" w:rsidP="00D404CE">
            <w:pPr>
              <w:pStyle w:val="Default"/>
              <w:ind w:right="175"/>
              <w:jc w:val="both"/>
              <w:rPr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организации бухгалтерского учета. 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95745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7-8</w:t>
            </w:r>
          </w:p>
        </w:tc>
        <w:tc>
          <w:tcPr>
            <w:tcW w:w="2127" w:type="dxa"/>
            <w:vMerge/>
          </w:tcPr>
          <w:p w:rsidR="00856CA6" w:rsidRPr="009B6F17" w:rsidRDefault="00856CA6" w:rsidP="00D404CE">
            <w:pPr>
              <w:pStyle w:val="a3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Система регулирования бухучета: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Закон РК «О бухгалтерском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учете и финансовой отчетности</w:t>
            </w:r>
          </w:p>
        </w:tc>
        <w:tc>
          <w:tcPr>
            <w:tcW w:w="992" w:type="dxa"/>
            <w:vAlign w:val="center"/>
          </w:tcPr>
          <w:p w:rsidR="00856CA6" w:rsidRPr="00856CA6" w:rsidRDefault="00B8168A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B8168A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</w:pPr>
            <w:r w:rsidRPr="0095745F"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  <w:lastRenderedPageBreak/>
              <w:t>9-10</w:t>
            </w:r>
          </w:p>
        </w:tc>
        <w:tc>
          <w:tcPr>
            <w:tcW w:w="2127" w:type="dxa"/>
            <w:vMerge/>
          </w:tcPr>
          <w:p w:rsidR="00856CA6" w:rsidRPr="009B6F17" w:rsidRDefault="00856CA6" w:rsidP="00D404CE">
            <w:pPr>
              <w:pStyle w:val="a3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Международные и национальные стандарты бухучета и финансовой отчетности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</w:pPr>
            <w:r w:rsidRPr="0095745F"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  <w:t>11-12</w:t>
            </w:r>
          </w:p>
        </w:tc>
        <w:tc>
          <w:tcPr>
            <w:tcW w:w="2127" w:type="dxa"/>
            <w:vMerge/>
          </w:tcPr>
          <w:p w:rsidR="00856CA6" w:rsidRPr="009B6F17" w:rsidRDefault="00856CA6" w:rsidP="00D404CE">
            <w:pPr>
              <w:pStyle w:val="a3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Типовой и Рабочий планы счетов бухучета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</w:pPr>
            <w:r w:rsidRPr="0095745F"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  <w:t>13-14</w:t>
            </w:r>
          </w:p>
        </w:tc>
        <w:tc>
          <w:tcPr>
            <w:tcW w:w="2127" w:type="dxa"/>
            <w:vMerge/>
          </w:tcPr>
          <w:p w:rsidR="00856CA6" w:rsidRPr="009B6F17" w:rsidRDefault="00856CA6" w:rsidP="00D404CE">
            <w:pPr>
              <w:pStyle w:val="a3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Учетная политика организации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CA6" w:rsidRPr="00A126BD" w:rsidTr="0045700D">
        <w:tc>
          <w:tcPr>
            <w:tcW w:w="709" w:type="dxa"/>
          </w:tcPr>
          <w:p w:rsidR="00856CA6" w:rsidRPr="0095745F" w:rsidRDefault="0095745F" w:rsidP="001409B5">
            <w:pPr>
              <w:pStyle w:val="a3"/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</w:pPr>
            <w:r w:rsidRPr="0095745F">
              <w:rPr>
                <w:rFonts w:ascii="Times New Roman" w:hAnsi="Times New Roman"/>
                <w:i/>
                <w:color w:val="D9D9D9" w:themeColor="background1" w:themeShade="D9"/>
                <w:sz w:val="20"/>
                <w:szCs w:val="24"/>
              </w:rPr>
              <w:t>15-16</w:t>
            </w:r>
          </w:p>
        </w:tc>
        <w:tc>
          <w:tcPr>
            <w:tcW w:w="2127" w:type="dxa"/>
            <w:vMerge/>
          </w:tcPr>
          <w:p w:rsidR="00856CA6" w:rsidRPr="009B0F5F" w:rsidRDefault="00856CA6" w:rsidP="00D404CE">
            <w:pPr>
              <w:pStyle w:val="a3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Роль бухучета в информационном обеспечении управления.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9B0F5F" w:rsidRDefault="00856CA6" w:rsidP="00D404CE">
            <w:pPr>
              <w:pStyle w:val="Default"/>
              <w:ind w:right="33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Классификация пользователей финансовой отчетности. Элементы финансовой отчетности.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rPr>
          <w:trHeight w:val="750"/>
        </w:trPr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9B0F5F" w:rsidRDefault="00856CA6" w:rsidP="00D404CE">
            <w:pPr>
              <w:pStyle w:val="Default"/>
              <w:ind w:right="33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Обязанности главных бухгалтеров. Профессиональная этика бухгалтеров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D3D64">
              <w:rPr>
                <w:i/>
                <w:color w:val="A6A6A6"/>
                <w:sz w:val="20"/>
              </w:rPr>
              <w:t>ПХД</w:t>
            </w:r>
          </w:p>
        </w:tc>
        <w:tc>
          <w:tcPr>
            <w:tcW w:w="2127" w:type="dxa"/>
            <w:vMerge/>
            <w:vAlign w:val="center"/>
          </w:tcPr>
          <w:p w:rsidR="00856CA6" w:rsidRPr="00496976" w:rsidRDefault="00856CA6" w:rsidP="002F24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ПХД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 Понятие, предмет, методы, принципы, источники правового регулирования хозяйственной деятельности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Изучение новых знаний</w:t>
            </w:r>
          </w:p>
        </w:tc>
      </w:tr>
      <w:tr w:rsidR="00856CA6" w:rsidRPr="00A126BD" w:rsidTr="0045700D">
        <w:trPr>
          <w:trHeight w:val="1075"/>
        </w:trPr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496976" w:rsidRDefault="00856CA6" w:rsidP="002F24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Правовое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регулирование бухгалтерского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учета и отчетности субъектов хозяйственной деятельности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D82FDE" w:rsidRDefault="00856CA6" w:rsidP="00D82FD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и понятие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хозяйственного права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5D0ABA" w:rsidRDefault="00856CA6" w:rsidP="001409B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0E65DF" w:rsidRDefault="00856CA6" w:rsidP="00D40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34"/>
                <w:rFonts w:eastAsia="Times New Roman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Субъекты хозяйственного права.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Изучения нового материала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0D7AF3" w:rsidRDefault="00856CA6" w:rsidP="00D40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Правовые основы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несостоятельности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34"/>
                <w:rFonts w:eastAsia="Times New Roman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(банкротства)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0E65DF" w:rsidRDefault="00856CA6" w:rsidP="00D40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Обязательства в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Хозяйственной деятельности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0D7AF3" w:rsidRDefault="00856CA6" w:rsidP="00D404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39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Разрешение хозяйственных споров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Default="00856CA6" w:rsidP="00D404CE">
            <w:pPr>
              <w:pStyle w:val="Default"/>
              <w:jc w:val="both"/>
              <w:rPr>
                <w:lang w:val="kk-KZ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39"/>
              </w:rPr>
            </w:pPr>
            <w:r w:rsidRPr="00856CA6">
              <w:rPr>
                <w:rFonts w:ascii="Times New Roman" w:hAnsi="Times New Roman"/>
                <w:bCs/>
                <w:sz w:val="24"/>
                <w:szCs w:val="24"/>
              </w:rPr>
              <w:t>Хозяйственный договор и его виды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rPr>
          <w:trHeight w:val="656"/>
        </w:trPr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922AF2" w:rsidRDefault="00856CA6" w:rsidP="00D404CE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хозяйственных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39"/>
                <w:rFonts w:eastAsia="Times New Roman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договоров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FD3D35" w:rsidRDefault="00856CA6" w:rsidP="0015278D">
            <w:pPr>
              <w:pStyle w:val="Default"/>
              <w:contextualSpacing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и расторжение</w:t>
            </w:r>
          </w:p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хозяйственных договоров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64BB">
              <w:rPr>
                <w:rFonts w:ascii="Times New Roman" w:hAnsi="Times New Roman"/>
                <w:i/>
                <w:color w:val="A6A6A6"/>
                <w:sz w:val="24"/>
                <w:szCs w:val="24"/>
                <w:shd w:val="clear" w:color="auto" w:fill="FFFFFF"/>
              </w:rPr>
              <w:t>п/о</w:t>
            </w:r>
          </w:p>
        </w:tc>
        <w:tc>
          <w:tcPr>
            <w:tcW w:w="2127" w:type="dxa"/>
            <w:vMerge/>
          </w:tcPr>
          <w:p w:rsidR="00856CA6" w:rsidRPr="00FD3D35" w:rsidRDefault="00856CA6" w:rsidP="0015278D">
            <w:pPr>
              <w:pStyle w:val="Default"/>
              <w:contextualSpacing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  <w:shd w:val="clear" w:color="auto" w:fill="FFFFFF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Формирование и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применение практических навыков на основе бухгалтерского учета имущества организации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FD3D35" w:rsidRDefault="00856CA6" w:rsidP="0015278D">
            <w:pPr>
              <w:pStyle w:val="Default"/>
              <w:contextualSpacing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Объекты бухгалтерского учёта. Виды хозяйственного учёта. Измерители экономической информации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22"/>
                <w:sz w:val="24"/>
                <w:szCs w:val="24"/>
              </w:rPr>
            </w:pPr>
            <w:r w:rsidRPr="00856CA6">
              <w:rPr>
                <w:rStyle w:val="FontStyle22"/>
                <w:sz w:val="24"/>
                <w:szCs w:val="24"/>
              </w:rPr>
              <w:t>Изучение системы нормативного регулирования бухгалтерского учета. Рассмотрение ситуаций по правам и обязанностям главного бухгалтера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22"/>
                <w:sz w:val="24"/>
                <w:szCs w:val="24"/>
              </w:rPr>
            </w:pPr>
            <w:r w:rsidRPr="00856CA6">
              <w:rPr>
                <w:rStyle w:val="FontStyle22"/>
                <w:sz w:val="24"/>
                <w:szCs w:val="24"/>
              </w:rPr>
              <w:t>Использование экономических нормативно- правовых информаций, справочного материала в своей профессиональной деятельности в соответствии с законом РК «О бухгалтерском учете»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ind w:right="34"/>
              <w:jc w:val="both"/>
              <w:rPr>
                <w:rStyle w:val="FontStyle22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Выполнение практических занятий по казахстанским стандартам и МСФО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45700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Принятие</w:t>
            </w:r>
            <w:r w:rsidRPr="00856CA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к</w:t>
            </w:r>
            <w:r w:rsidRPr="00856C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учету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первичных</w:t>
            </w:r>
            <w:r w:rsidRPr="00856CA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 w:rsidRPr="00856CA6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о</w:t>
            </w:r>
            <w:r w:rsidRPr="00856CA6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фактах</w:t>
            </w:r>
            <w:r w:rsidRPr="00856CA6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хозяйственной</w:t>
            </w:r>
            <w:r w:rsidRPr="00856CA6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жизни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экономического</w:t>
            </w:r>
            <w:r w:rsidRPr="00856CA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субъекта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Практические </w:t>
            </w: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(оформление)</w:t>
            </w:r>
            <w:r w:rsidRPr="00856CA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первичных</w:t>
            </w:r>
            <w:r w:rsidRPr="00856CA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документов. Прием</w:t>
            </w:r>
            <w:r w:rsidRPr="00856CA6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первичных</w:t>
            </w:r>
            <w:r w:rsidRPr="00856CA6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 w:rsidRPr="00856CA6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о</w:t>
            </w:r>
            <w:r w:rsidRPr="00856CA6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фактах</w:t>
            </w:r>
            <w:r w:rsidRPr="00856CA6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хозяйственной</w:t>
            </w:r>
            <w:r w:rsidRPr="00856CA6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жизни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pacing w:val="-1"/>
                <w:sz w:val="24"/>
                <w:szCs w:val="24"/>
              </w:rPr>
              <w:t>экономического</w:t>
            </w:r>
            <w:r w:rsidRPr="00856CA6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pacing w:val="-1"/>
                <w:sz w:val="24"/>
                <w:szCs w:val="24"/>
              </w:rPr>
              <w:t>субъекта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Pr="00856CA6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первичных</w:t>
            </w:r>
            <w:r w:rsidRPr="00856CA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 w:rsidRPr="00856CA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в</w:t>
            </w:r>
            <w:r w:rsidRPr="00856CA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отношении</w:t>
            </w:r>
            <w:r w:rsidRPr="00856CA6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формы,</w:t>
            </w:r>
            <w:r w:rsidRPr="00856CA6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полноты оформления,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реквизитов. Систематизация</w:t>
            </w:r>
            <w:r w:rsidRPr="00856CA6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первичных</w:t>
            </w:r>
            <w:r w:rsidRPr="00856CA6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7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 w:rsidRPr="00856CA6">
              <w:rPr>
                <w:rFonts w:ascii="Times New Roman" w:hAnsi="Times New Roman"/>
                <w:spacing w:val="7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текущего</w:t>
            </w:r>
            <w:r w:rsidRPr="00856CA6">
              <w:rPr>
                <w:rFonts w:ascii="Times New Roman" w:hAnsi="Times New Roman"/>
                <w:spacing w:val="7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отчетного периода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в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соответствии с</w:t>
            </w:r>
            <w:r w:rsidRPr="00856CA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учетной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политикой.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5E1AD3" w:rsidRDefault="00856CA6" w:rsidP="005E1AD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ab/>
              <w:t>на основе первичных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ab/>
              <w:t>учетных документов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ab/>
              <w:t>сводных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документов.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Pr="00856CA6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первичных</w:t>
            </w:r>
            <w:r w:rsidRPr="00856CA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учетных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856CA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передачи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в</w:t>
            </w:r>
            <w:r w:rsidRPr="00856CA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архив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856CA6" w:rsidRPr="00A126BD" w:rsidTr="0045700D"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D216A">
              <w:rPr>
                <w:rFonts w:ascii="Times New Roman" w:hAnsi="Times New Roman"/>
                <w:b/>
                <w:sz w:val="24"/>
                <w:szCs w:val="24"/>
              </w:rPr>
              <w:t>РО 1.3</w:t>
            </w:r>
          </w:p>
        </w:tc>
        <w:tc>
          <w:tcPr>
            <w:tcW w:w="2127" w:type="dxa"/>
            <w:vMerge w:val="restart"/>
          </w:tcPr>
          <w:p w:rsidR="00856CA6" w:rsidRDefault="00856CA6" w:rsidP="00D404CE">
            <w:pPr>
              <w:pStyle w:val="Default"/>
              <w:jc w:val="both"/>
            </w:pPr>
            <w:r w:rsidRPr="005D216A">
              <w:rPr>
                <w:b/>
              </w:rPr>
              <w:t>Применять методы и формы бухгалтерского учета в организации</w:t>
            </w: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  Формы бухгалтерского учета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057B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  <w:r w:rsidRPr="0082057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vMerge/>
          </w:tcPr>
          <w:p w:rsidR="00856CA6" w:rsidRPr="003166A6" w:rsidRDefault="00856CA6" w:rsidP="0006351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Хозяйственные средства предприятия по составу и размещению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3166A6" w:rsidRDefault="00856CA6" w:rsidP="00D404C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Источники образования хозяйственных средств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3166A6" w:rsidRDefault="00856CA6" w:rsidP="00D404C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color w:val="000000"/>
                <w:sz w:val="24"/>
                <w:szCs w:val="24"/>
              </w:rPr>
              <w:t>Методологическая основа бухгалтерского учёта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Pr="00C359C0" w:rsidRDefault="00856CA6" w:rsidP="00D404CE">
            <w:pPr>
              <w:pStyle w:val="Default"/>
              <w:jc w:val="both"/>
              <w:rPr>
                <w:spacing w:val="-3"/>
                <w:lang w:eastAsia="ru-RU" w:bidi="ru-RU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Счета бухгалтерского учёта.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Строение и содержание счетов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Классификация счетов бухгалтерского учёта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Отражение хозяйственных операций на счетах бухгалтерского учета 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Двойная запись на счетах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Составление корреспонденции счетов 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Баланс предприятия. Принципы построения и структура бухгалтерского баланса 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бухгалтерского баланса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Практический 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Влияние хозяйственных операций на структуру бухгалтерского баланса</w:t>
            </w:r>
          </w:p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Изменения в балансе при осуществлении хозяйственных операций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057B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</w:p>
        </w:tc>
        <w:tc>
          <w:tcPr>
            <w:tcW w:w="2127" w:type="dxa"/>
          </w:tcPr>
          <w:p w:rsidR="00856CA6" w:rsidRPr="006E5E50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Классификация хозяйственных средств  по видам и по источникам их формирования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Строение счетов бухгалтерского учета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56CA6" w:rsidRDefault="00856CA6" w:rsidP="00D404CE">
            <w:pPr>
              <w:pStyle w:val="Default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Двойная запись на счетах бухгалтерского учета: ее сущность и значение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rPr>
          <w:trHeight w:val="536"/>
        </w:trPr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бухгалтерского баланса</w:t>
            </w:r>
          </w:p>
        </w:tc>
        <w:tc>
          <w:tcPr>
            <w:tcW w:w="992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</w:p>
        </w:tc>
        <w:tc>
          <w:tcPr>
            <w:tcW w:w="2127" w:type="dxa"/>
          </w:tcPr>
          <w:p w:rsidR="00856CA6" w:rsidRPr="00DD645A" w:rsidRDefault="00856CA6" w:rsidP="00D404C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Составление корреспонденции счетов, определение типов балансовых изменений</w:t>
            </w:r>
          </w:p>
        </w:tc>
        <w:tc>
          <w:tcPr>
            <w:tcW w:w="992" w:type="dxa"/>
            <w:vAlign w:val="center"/>
          </w:tcPr>
          <w:p w:rsidR="00856CA6" w:rsidRDefault="00856CA6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856CA6" w:rsidRPr="00A126BD" w:rsidTr="0045700D">
        <w:tc>
          <w:tcPr>
            <w:tcW w:w="709" w:type="dxa"/>
          </w:tcPr>
          <w:p w:rsidR="00856CA6" w:rsidRPr="003D69AD" w:rsidRDefault="00856CA6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56CA6" w:rsidRDefault="00856CA6" w:rsidP="00D404CE">
            <w:pPr>
              <w:pStyle w:val="Default"/>
              <w:jc w:val="both"/>
            </w:pPr>
          </w:p>
        </w:tc>
        <w:tc>
          <w:tcPr>
            <w:tcW w:w="3544" w:type="dxa"/>
          </w:tcPr>
          <w:p w:rsidR="00856CA6" w:rsidRPr="00856CA6" w:rsidRDefault="00856CA6" w:rsidP="004570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Составление бухгалтерского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баланса</w:t>
            </w:r>
          </w:p>
        </w:tc>
        <w:tc>
          <w:tcPr>
            <w:tcW w:w="992" w:type="dxa"/>
            <w:vAlign w:val="center"/>
          </w:tcPr>
          <w:p w:rsidR="00856CA6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6CA6" w:rsidRPr="00856CA6" w:rsidRDefault="00856CA6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CA6" w:rsidRPr="00856CA6" w:rsidRDefault="00856CA6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Практические </w:t>
            </w: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45700D" w:rsidRPr="00A126BD" w:rsidTr="0045700D">
        <w:trPr>
          <w:trHeight w:val="1117"/>
        </w:trPr>
        <w:tc>
          <w:tcPr>
            <w:tcW w:w="709" w:type="dxa"/>
            <w:shd w:val="clear" w:color="auto" w:fill="D9D9D9" w:themeFill="background1" w:themeFillShade="D9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05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РО 1.4.</w:t>
            </w:r>
          </w:p>
        </w:tc>
        <w:tc>
          <w:tcPr>
            <w:tcW w:w="2127" w:type="dxa"/>
            <w:vMerge w:val="restart"/>
          </w:tcPr>
          <w:p w:rsidR="0045700D" w:rsidRPr="00F02C28" w:rsidRDefault="0045700D" w:rsidP="0045700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Осуществлять прием и проверку правильности оформления первичных документов</w:t>
            </w: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Документация предприятия, организация документооборота, правила и сроки хранения документов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Изучение новых знаний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</w:p>
        </w:tc>
        <w:tc>
          <w:tcPr>
            <w:tcW w:w="2127" w:type="dxa"/>
            <w:vMerge/>
            <w:vAlign w:val="center"/>
          </w:tcPr>
          <w:p w:rsidR="0045700D" w:rsidRPr="007C5A46" w:rsidRDefault="0045700D" w:rsidP="00D404C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Классификация документов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45700D" w:rsidRPr="006F2F3F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Учетные регистры. Способы исправления ошибок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rPr>
          <w:trHeight w:val="605"/>
        </w:trPr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45700D" w:rsidRPr="00F02C28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Оборотные ведомости, их виды и назначение.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Изучение новых знаний</w:t>
            </w:r>
          </w:p>
        </w:tc>
      </w:tr>
      <w:tr w:rsidR="0045700D" w:rsidRPr="00A126BD" w:rsidTr="0045700D">
        <w:trPr>
          <w:trHeight w:val="602"/>
        </w:trPr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45700D" w:rsidRPr="00F02C28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Учётная обработка бухгалтерских документов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6C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</w:p>
        </w:tc>
        <w:tc>
          <w:tcPr>
            <w:tcW w:w="2127" w:type="dxa"/>
            <w:vMerge/>
          </w:tcPr>
          <w:p w:rsidR="0045700D" w:rsidRPr="00413C23" w:rsidRDefault="0045700D" w:rsidP="00D404C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Учетные регистры и их классификация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</w:t>
            </w: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9D33A1" w:rsidRDefault="0045700D" w:rsidP="00D404C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808080"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/>
          </w:tcPr>
          <w:p w:rsidR="0045700D" w:rsidRPr="00496976" w:rsidRDefault="0045700D" w:rsidP="00D3263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808080"/>
                <w:sz w:val="24"/>
                <w:szCs w:val="24"/>
              </w:rPr>
              <w:t>п/п</w:t>
            </w:r>
            <w:r w:rsidRPr="00856CA6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>Учетные регистры и их классификация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EC2C17" w:rsidRDefault="0045700D" w:rsidP="00606B6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45700D" w:rsidRPr="00A126BD" w:rsidTr="0045700D">
        <w:tc>
          <w:tcPr>
            <w:tcW w:w="709" w:type="dxa"/>
            <w:shd w:val="clear" w:color="auto" w:fill="D9D9D9" w:themeFill="background1" w:themeFillShade="D9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6536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 1.5.</w:t>
            </w:r>
          </w:p>
        </w:tc>
        <w:tc>
          <w:tcPr>
            <w:tcW w:w="2127" w:type="dxa"/>
            <w:vMerge w:val="restart"/>
          </w:tcPr>
          <w:p w:rsidR="0045700D" w:rsidRPr="00496976" w:rsidRDefault="0045700D" w:rsidP="004969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Оформлять первичные документы в соответствии с нормативными требованиями (инструкциями)</w:t>
            </w: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ТБУ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Оформление журнала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регистрации приходных и расходных кассовых документов в соответствии с нормативными требованиями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Оформление кассовой книги в соответствии с нормативными требованиями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496976" w:rsidRDefault="0045700D" w:rsidP="004969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Оформление книги учета принятых и выданных кассиром денежных средств и их эквивалентов в соответствии с нормативными требованиями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vMerge/>
          </w:tcPr>
          <w:p w:rsidR="0045700D" w:rsidRPr="00EC2C17" w:rsidRDefault="0045700D" w:rsidP="00606B6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 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6C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45700D" w:rsidRDefault="0045700D" w:rsidP="004570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 xml:space="preserve">Составление оборотных ведомостей и </w:t>
            </w:r>
          </w:p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оформление табеля учета рабочего времени в соответствии с нормативными требованиями</w:t>
            </w:r>
          </w:p>
        </w:tc>
        <w:tc>
          <w:tcPr>
            <w:tcW w:w="992" w:type="dxa"/>
            <w:vAlign w:val="center"/>
          </w:tcPr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Урок выполнения комплексных работ</w:t>
            </w:r>
          </w:p>
        </w:tc>
      </w:tr>
      <w:tr w:rsidR="0045700D" w:rsidRPr="00A126BD" w:rsidTr="0045700D">
        <w:tc>
          <w:tcPr>
            <w:tcW w:w="709" w:type="dxa"/>
            <w:shd w:val="clear" w:color="auto" w:fill="D9D9D9" w:themeFill="background1" w:themeFillShade="D9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162">
              <w:rPr>
                <w:rFonts w:ascii="Times New Roman" w:hAnsi="Times New Roman"/>
                <w:b/>
                <w:lang w:eastAsia="ru-RU"/>
              </w:rPr>
              <w:t xml:space="preserve">РО 1.6 </w:t>
            </w: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45700D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Организовать документооборот</w:t>
            </w: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 Проверка и принятие к учету первичного документа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Теоретический практический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ТБУ</w:t>
            </w:r>
          </w:p>
        </w:tc>
        <w:tc>
          <w:tcPr>
            <w:tcW w:w="2127" w:type="dxa"/>
            <w:vMerge/>
          </w:tcPr>
          <w:p w:rsidR="0045700D" w:rsidRPr="00472F5B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Бухгалтерская обработка и подготовка документа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Передача первичного документа в архив и хранение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Style w:val="FontStyle34"/>
              </w:rPr>
            </w:pP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</w:p>
        </w:tc>
        <w:tc>
          <w:tcPr>
            <w:tcW w:w="2127" w:type="dxa"/>
            <w:vMerge/>
          </w:tcPr>
          <w:p w:rsidR="0045700D" w:rsidRPr="00413C23" w:rsidRDefault="0045700D" w:rsidP="00606B6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п/о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Учетные регистры и их классификация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CA6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45700D" w:rsidRP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0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6F2F3F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496976" w:rsidRDefault="0045700D" w:rsidP="00496976">
            <w:pPr>
              <w:pStyle w:val="a3"/>
              <w:jc w:val="both"/>
              <w:rPr>
                <w:rStyle w:val="FontStyle39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18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Комбинированный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/>
          </w:tcPr>
          <w:p w:rsidR="0045700D" w:rsidRPr="00072FED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/>
                <w:color w:val="A6A6A6"/>
                <w:sz w:val="24"/>
                <w:szCs w:val="24"/>
              </w:rPr>
              <w:t>п/п</w:t>
            </w:r>
            <w:r w:rsidRPr="00856CA6">
              <w:rPr>
                <w:rFonts w:ascii="Times New Roman" w:hAnsi="Times New Roman"/>
                <w:sz w:val="24"/>
                <w:szCs w:val="24"/>
              </w:rPr>
              <w:t xml:space="preserve"> Учетные регистры и их </w:t>
            </w: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</w:t>
            </w:r>
          </w:p>
        </w:tc>
        <w:tc>
          <w:tcPr>
            <w:tcW w:w="992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Style w:val="FontStyle34"/>
                <w:b/>
              </w:rPr>
            </w:pPr>
            <w:r w:rsidRPr="00856CA6">
              <w:rPr>
                <w:rStyle w:val="FontStyle34"/>
                <w:b/>
              </w:rPr>
              <w:lastRenderedPageBreak/>
              <w:t>96</w:t>
            </w:r>
          </w:p>
          <w:p w:rsidR="0045700D" w:rsidRPr="0045700D" w:rsidRDefault="0045700D" w:rsidP="0045700D">
            <w:pPr>
              <w:pStyle w:val="a3"/>
              <w:jc w:val="center"/>
              <w:rPr>
                <w:rStyle w:val="FontStyle34"/>
              </w:rPr>
            </w:pPr>
            <w:r w:rsidRPr="0045700D">
              <w:rPr>
                <w:rStyle w:val="FontStyle34"/>
              </w:rPr>
              <w:lastRenderedPageBreak/>
              <w:t>24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Практические </w:t>
            </w: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072FED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Выявление ошибок и способы исправления ошибочных записей в учетных регистрах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24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  <w:tr w:rsidR="0045700D" w:rsidRPr="00A126BD" w:rsidTr="0045700D">
        <w:tc>
          <w:tcPr>
            <w:tcW w:w="709" w:type="dxa"/>
          </w:tcPr>
          <w:p w:rsidR="0045700D" w:rsidRPr="003D69AD" w:rsidRDefault="0045700D" w:rsidP="001409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5700D" w:rsidRPr="00072FED" w:rsidRDefault="0045700D" w:rsidP="00606B63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544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Составление оборотных ведомостей</w:t>
            </w:r>
          </w:p>
        </w:tc>
        <w:tc>
          <w:tcPr>
            <w:tcW w:w="992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Style w:val="FontStyle34"/>
              </w:rPr>
            </w:pPr>
            <w:r>
              <w:rPr>
                <w:rStyle w:val="FontStyle34"/>
              </w:rPr>
              <w:t>48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5700D" w:rsidRPr="00856CA6" w:rsidRDefault="0045700D" w:rsidP="0045700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700D" w:rsidRPr="00856CA6" w:rsidRDefault="0045700D" w:rsidP="00856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6CA6">
              <w:rPr>
                <w:rFonts w:ascii="Times New Roman" w:hAnsi="Times New Roman"/>
                <w:iCs/>
                <w:sz w:val="24"/>
                <w:szCs w:val="24"/>
              </w:rPr>
              <w:t>Практические задания</w:t>
            </w:r>
          </w:p>
        </w:tc>
      </w:tr>
    </w:tbl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p w:rsidR="001409B5" w:rsidRPr="008D1D75" w:rsidRDefault="001409B5" w:rsidP="008D1D75">
      <w:pPr>
        <w:pStyle w:val="a3"/>
        <w:rPr>
          <w:rFonts w:ascii="Times New Roman" w:hAnsi="Times New Roman"/>
          <w:sz w:val="24"/>
          <w:szCs w:val="24"/>
        </w:rPr>
      </w:pPr>
    </w:p>
    <w:sectPr w:rsidR="001409B5" w:rsidRPr="008D1D75" w:rsidSect="003D69AD">
      <w:footerReference w:type="default" r:id="rId7"/>
      <w:pgSz w:w="16838" w:h="11906" w:orient="landscape"/>
      <w:pgMar w:top="851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965" w:rsidRDefault="00601965" w:rsidP="003D69AD">
      <w:pPr>
        <w:pStyle w:val="a3"/>
      </w:pPr>
      <w:r>
        <w:separator/>
      </w:r>
    </w:p>
  </w:endnote>
  <w:endnote w:type="continuationSeparator" w:id="1">
    <w:p w:rsidR="00601965" w:rsidRDefault="00601965" w:rsidP="003D69AD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C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8A" w:rsidRDefault="00B8168A" w:rsidP="003D69AD">
    <w:pPr>
      <w:pStyle w:val="a3"/>
      <w:tabs>
        <w:tab w:val="right" w:pos="10489"/>
      </w:tabs>
      <w:rPr>
        <w:rFonts w:ascii="Times New Roman" w:hAnsi="Times New Roman"/>
        <w:sz w:val="14"/>
        <w:szCs w:val="14"/>
      </w:rPr>
    </w:pPr>
    <w:r w:rsidRPr="0077088F">
      <w:rPr>
        <w:rFonts w:ascii="Times New Roman" w:hAnsi="Times New Roman"/>
        <w:sz w:val="14"/>
        <w:szCs w:val="14"/>
      </w:rPr>
      <w:t xml:space="preserve">Приложение 8 к приказу МОН РК от 6 апреля 2020 года № 130,  </w:t>
    </w:r>
    <w:r w:rsidRPr="0077088F">
      <w:rPr>
        <w:rFonts w:ascii="Times New Roman" w:hAnsi="Times New Roman"/>
        <w:b/>
        <w:sz w:val="14"/>
        <w:szCs w:val="14"/>
      </w:rPr>
      <w:t>в редакции приказа Министра просвещения РК от 27.08.2022 № 382</w:t>
    </w:r>
    <w:r w:rsidRPr="0077088F">
      <w:rPr>
        <w:rFonts w:ascii="Times New Roman" w:hAnsi="Times New Roman"/>
        <w:sz w:val="14"/>
        <w:szCs w:val="14"/>
      </w:rPr>
      <w:tab/>
    </w:r>
  </w:p>
  <w:p w:rsidR="00B8168A" w:rsidRPr="0077088F" w:rsidRDefault="00B8168A" w:rsidP="003D69AD">
    <w:pPr>
      <w:pStyle w:val="a3"/>
      <w:tabs>
        <w:tab w:val="right" w:pos="10489"/>
      </w:tabs>
      <w:rPr>
        <w:rFonts w:ascii="Times New Roman" w:hAnsi="Times New Roman"/>
        <w:sz w:val="14"/>
        <w:szCs w:val="14"/>
      </w:rPr>
    </w:pPr>
  </w:p>
  <w:p w:rsidR="00B8168A" w:rsidRDefault="00B8168A">
    <w:pPr>
      <w:pStyle w:val="a9"/>
    </w:pPr>
  </w:p>
  <w:p w:rsidR="00B8168A" w:rsidRDefault="00B8168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965" w:rsidRDefault="00601965" w:rsidP="003D69AD">
      <w:pPr>
        <w:pStyle w:val="a3"/>
      </w:pPr>
      <w:r>
        <w:separator/>
      </w:r>
    </w:p>
  </w:footnote>
  <w:footnote w:type="continuationSeparator" w:id="1">
    <w:p w:rsidR="00601965" w:rsidRDefault="00601965" w:rsidP="003D69AD">
      <w:pPr>
        <w:pStyle w:val="a3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9170F"/>
    <w:multiLevelType w:val="hybridMultilevel"/>
    <w:tmpl w:val="B6D0E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5321A5"/>
    <w:multiLevelType w:val="hybridMultilevel"/>
    <w:tmpl w:val="D91CC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D7144"/>
    <w:multiLevelType w:val="hybridMultilevel"/>
    <w:tmpl w:val="1F4A9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F61D7A"/>
    <w:multiLevelType w:val="hybridMultilevel"/>
    <w:tmpl w:val="FAE48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B448A"/>
    <w:rsid w:val="0000767E"/>
    <w:rsid w:val="0006351D"/>
    <w:rsid w:val="00072FED"/>
    <w:rsid w:val="000B448A"/>
    <w:rsid w:val="000E0385"/>
    <w:rsid w:val="000E2099"/>
    <w:rsid w:val="000E70AA"/>
    <w:rsid w:val="001409B5"/>
    <w:rsid w:val="0014789C"/>
    <w:rsid w:val="0015278D"/>
    <w:rsid w:val="00222D7C"/>
    <w:rsid w:val="00270758"/>
    <w:rsid w:val="002A72C9"/>
    <w:rsid w:val="002F2494"/>
    <w:rsid w:val="003058FB"/>
    <w:rsid w:val="003166A6"/>
    <w:rsid w:val="00327A96"/>
    <w:rsid w:val="003B5B3B"/>
    <w:rsid w:val="003D69AD"/>
    <w:rsid w:val="00423982"/>
    <w:rsid w:val="0045700D"/>
    <w:rsid w:val="00465362"/>
    <w:rsid w:val="00467D23"/>
    <w:rsid w:val="00496976"/>
    <w:rsid w:val="004F4FC5"/>
    <w:rsid w:val="00501899"/>
    <w:rsid w:val="005423E7"/>
    <w:rsid w:val="00542BAF"/>
    <w:rsid w:val="00595812"/>
    <w:rsid w:val="005C0B34"/>
    <w:rsid w:val="005D0ABA"/>
    <w:rsid w:val="005D216A"/>
    <w:rsid w:val="005E1AD3"/>
    <w:rsid w:val="00601965"/>
    <w:rsid w:val="00606B63"/>
    <w:rsid w:val="00682135"/>
    <w:rsid w:val="006B074C"/>
    <w:rsid w:val="006B3DA1"/>
    <w:rsid w:val="006E7257"/>
    <w:rsid w:val="0070588E"/>
    <w:rsid w:val="007064BB"/>
    <w:rsid w:val="00712B44"/>
    <w:rsid w:val="0076397A"/>
    <w:rsid w:val="00772B04"/>
    <w:rsid w:val="00773AB9"/>
    <w:rsid w:val="007B0753"/>
    <w:rsid w:val="0082057B"/>
    <w:rsid w:val="008320A2"/>
    <w:rsid w:val="00835C04"/>
    <w:rsid w:val="00856CA6"/>
    <w:rsid w:val="008614C2"/>
    <w:rsid w:val="00881BB3"/>
    <w:rsid w:val="00885E3F"/>
    <w:rsid w:val="008D1D75"/>
    <w:rsid w:val="008E2D67"/>
    <w:rsid w:val="008E6655"/>
    <w:rsid w:val="0095143A"/>
    <w:rsid w:val="0095745F"/>
    <w:rsid w:val="009D33A1"/>
    <w:rsid w:val="00A126BD"/>
    <w:rsid w:val="00A351F3"/>
    <w:rsid w:val="00A8062E"/>
    <w:rsid w:val="00AA03E5"/>
    <w:rsid w:val="00AD57AD"/>
    <w:rsid w:val="00AF3543"/>
    <w:rsid w:val="00B8168A"/>
    <w:rsid w:val="00B95247"/>
    <w:rsid w:val="00BB2162"/>
    <w:rsid w:val="00BC3F11"/>
    <w:rsid w:val="00BD7A2A"/>
    <w:rsid w:val="00C33073"/>
    <w:rsid w:val="00CD65F3"/>
    <w:rsid w:val="00D3263C"/>
    <w:rsid w:val="00D37EBB"/>
    <w:rsid w:val="00D404CE"/>
    <w:rsid w:val="00D430C0"/>
    <w:rsid w:val="00D82FDE"/>
    <w:rsid w:val="00DD2CE0"/>
    <w:rsid w:val="00DD645A"/>
    <w:rsid w:val="00F05F40"/>
    <w:rsid w:val="00F229B2"/>
    <w:rsid w:val="00FD1842"/>
    <w:rsid w:val="00FD3D35"/>
    <w:rsid w:val="00FE7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48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E0385"/>
    <w:pPr>
      <w:keepNext/>
      <w:jc w:val="center"/>
      <w:outlineLvl w:val="0"/>
    </w:pPr>
    <w:rPr>
      <w:rFonts w:ascii="Times New Roman" w:eastAsia="Times New Roman" w:hAnsi="Times New Roman"/>
      <w:b/>
      <w:bCs/>
      <w:kern w:val="32"/>
      <w:sz w:val="24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4"/>
    <w:uiPriority w:val="1"/>
    <w:qFormat/>
    <w:rsid w:val="000B448A"/>
    <w:rPr>
      <w:sz w:val="22"/>
      <w:szCs w:val="22"/>
      <w:lang w:eastAsia="en-US"/>
    </w:rPr>
  </w:style>
  <w:style w:type="character" w:customStyle="1" w:styleId="a4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link w:val="a3"/>
    <w:uiPriority w:val="1"/>
    <w:qFormat/>
    <w:rsid w:val="000B448A"/>
    <w:rPr>
      <w:sz w:val="22"/>
      <w:szCs w:val="22"/>
      <w:lang w:val="ru-RU" w:eastAsia="en-US" w:bidi="ar-SA"/>
    </w:rPr>
  </w:style>
  <w:style w:type="paragraph" w:styleId="a5">
    <w:name w:val="Normal (Web)"/>
    <w:basedOn w:val="a"/>
    <w:uiPriority w:val="99"/>
    <w:unhideWhenUsed/>
    <w:rsid w:val="000B44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409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3D6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D69AD"/>
  </w:style>
  <w:style w:type="paragraph" w:styleId="a9">
    <w:name w:val="footer"/>
    <w:basedOn w:val="a"/>
    <w:link w:val="aa"/>
    <w:uiPriority w:val="99"/>
    <w:unhideWhenUsed/>
    <w:rsid w:val="003D6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69AD"/>
  </w:style>
  <w:style w:type="paragraph" w:styleId="ab">
    <w:name w:val="Balloon Text"/>
    <w:basedOn w:val="a"/>
    <w:link w:val="ac"/>
    <w:uiPriority w:val="99"/>
    <w:semiHidden/>
    <w:unhideWhenUsed/>
    <w:rsid w:val="003D6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69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E0385"/>
    <w:rPr>
      <w:rFonts w:ascii="Times New Roman" w:eastAsia="Times New Roman" w:hAnsi="Times New Roman"/>
      <w:b/>
      <w:bCs/>
      <w:kern w:val="32"/>
      <w:sz w:val="24"/>
      <w:szCs w:val="32"/>
    </w:rPr>
  </w:style>
  <w:style w:type="character" w:styleId="ad">
    <w:name w:val="Hyperlink"/>
    <w:basedOn w:val="a0"/>
    <w:uiPriority w:val="99"/>
    <w:unhideWhenUsed/>
    <w:rsid w:val="000E0385"/>
    <w:rPr>
      <w:color w:val="0000FF"/>
      <w:u w:val="single"/>
    </w:rPr>
  </w:style>
  <w:style w:type="character" w:customStyle="1" w:styleId="FontStyle39">
    <w:name w:val="Font Style39"/>
    <w:basedOn w:val="a0"/>
    <w:uiPriority w:val="99"/>
    <w:rsid w:val="0049697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496976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496976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496976"/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96976"/>
  </w:style>
  <w:style w:type="paragraph" w:customStyle="1" w:styleId="Default">
    <w:name w:val="Default"/>
    <w:rsid w:val="004969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basedOn w:val="a0"/>
    <w:rsid w:val="00496976"/>
    <w:rPr>
      <w:rFonts w:ascii="OfficinaSansC-Bold" w:hAnsi="OfficinaSansC-Bold" w:hint="default"/>
      <w:b/>
      <w:bCs/>
      <w:i w:val="0"/>
      <w:iCs w:val="0"/>
      <w:color w:val="242021"/>
      <w:sz w:val="32"/>
      <w:szCs w:val="32"/>
    </w:rPr>
  </w:style>
  <w:style w:type="character" w:customStyle="1" w:styleId="c3">
    <w:name w:val="c3"/>
    <w:basedOn w:val="a0"/>
    <w:rsid w:val="00496976"/>
  </w:style>
  <w:style w:type="character" w:styleId="ae">
    <w:name w:val="Strong"/>
    <w:uiPriority w:val="22"/>
    <w:qFormat/>
    <w:rsid w:val="00496976"/>
    <w:rPr>
      <w:b/>
      <w:bCs/>
    </w:rPr>
  </w:style>
  <w:style w:type="character" w:customStyle="1" w:styleId="extendedtext-short">
    <w:name w:val="extendedtext-short"/>
    <w:basedOn w:val="a0"/>
    <w:rsid w:val="00496976"/>
  </w:style>
  <w:style w:type="paragraph" w:customStyle="1" w:styleId="Style22">
    <w:name w:val="Style22"/>
    <w:basedOn w:val="a"/>
    <w:uiPriority w:val="99"/>
    <w:rsid w:val="00496976"/>
    <w:pPr>
      <w:widowControl w:val="0"/>
      <w:autoSpaceDE w:val="0"/>
      <w:autoSpaceDN w:val="0"/>
      <w:adjustRightInd w:val="0"/>
      <w:spacing w:after="0" w:line="278" w:lineRule="exact"/>
      <w:ind w:firstLine="34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List Paragraph"/>
    <w:basedOn w:val="a"/>
    <w:uiPriority w:val="1"/>
    <w:qFormat/>
    <w:rsid w:val="00501899"/>
    <w:pPr>
      <w:ind w:left="720"/>
      <w:contextualSpacing/>
    </w:pPr>
  </w:style>
  <w:style w:type="paragraph" w:styleId="af0">
    <w:name w:val="Body Text"/>
    <w:basedOn w:val="a"/>
    <w:link w:val="af1"/>
    <w:uiPriority w:val="1"/>
    <w:qFormat/>
    <w:rsid w:val="005E1A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1"/>
    <w:rsid w:val="005E1AD3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E1AD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  <w:style w:type="character" w:customStyle="1" w:styleId="FontStyle22">
    <w:name w:val="Font Style22"/>
    <w:basedOn w:val="a0"/>
    <w:uiPriority w:val="99"/>
    <w:rsid w:val="007064B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Links>
    <vt:vector size="12" baseType="variant">
      <vt:variant>
        <vt:i4>7536739</vt:i4>
      </vt:variant>
      <vt:variant>
        <vt:i4>3</vt:i4>
      </vt:variant>
      <vt:variant>
        <vt:i4>0</vt:i4>
      </vt:variant>
      <vt:variant>
        <vt:i4>5</vt:i4>
      </vt:variant>
      <vt:variant>
        <vt:lpwstr>mailto:kristy_shirokova@mail.ru</vt:lpwstr>
      </vt:variant>
      <vt:variant>
        <vt:lpwstr/>
      </vt:variant>
      <vt:variant>
        <vt:i4>1048603</vt:i4>
      </vt:variant>
      <vt:variant>
        <vt:i4>0</vt:i4>
      </vt:variant>
      <vt:variant>
        <vt:i4>0</vt:i4>
      </vt:variant>
      <vt:variant>
        <vt:i4>5</vt:i4>
      </vt:variant>
      <vt:variant>
        <vt:lpwstr>mailto:natali_17021978@mail.ru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Восток</dc:creator>
  <cp:lastModifiedBy>Восток</cp:lastModifiedBy>
  <cp:revision>7</cp:revision>
  <cp:lastPrinted>2022-10-28T07:54:00Z</cp:lastPrinted>
  <dcterms:created xsi:type="dcterms:W3CDTF">2022-09-22T05:41:00Z</dcterms:created>
  <dcterms:modified xsi:type="dcterms:W3CDTF">2022-11-16T11:53:00Z</dcterms:modified>
</cp:coreProperties>
</file>